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5A" w:rsidRDefault="00B90E5A" w:rsidP="00B90E5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2072640</wp:posOffset>
            </wp:positionH>
            <wp:positionV relativeFrom="paragraph">
              <wp:posOffset>-556895</wp:posOffset>
            </wp:positionV>
            <wp:extent cx="1466850" cy="586132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fC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8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C84" w:rsidRDefault="00B90E5A" w:rsidP="00B90E5A">
      <w:pPr>
        <w:jc w:val="center"/>
        <w:rPr>
          <w:rFonts w:ascii="Arial" w:hAnsi="Arial" w:cs="Arial"/>
          <w:b/>
          <w:sz w:val="40"/>
          <w:szCs w:val="40"/>
        </w:rPr>
      </w:pPr>
      <w:r w:rsidRPr="006A04B7">
        <w:rPr>
          <w:rFonts w:ascii="Arial" w:hAnsi="Arial" w:cs="Arial"/>
          <w:b/>
          <w:sz w:val="40"/>
          <w:szCs w:val="40"/>
        </w:rPr>
        <w:t xml:space="preserve">RAFCAR, LA PRIMERA CONCESIONARIA DE IMCRUZ </w:t>
      </w:r>
      <w:r w:rsidR="00B74C25">
        <w:rPr>
          <w:rFonts w:ascii="Arial" w:hAnsi="Arial" w:cs="Arial"/>
          <w:b/>
          <w:sz w:val="40"/>
          <w:szCs w:val="40"/>
        </w:rPr>
        <w:t>SE ESTRENÓ EN SANTA CRUZ</w:t>
      </w:r>
      <w:bookmarkStart w:id="0" w:name="_GoBack"/>
      <w:bookmarkEnd w:id="0"/>
    </w:p>
    <w:p w:rsidR="004F6686" w:rsidRPr="004F6686" w:rsidRDefault="004F6686" w:rsidP="00B90E5A">
      <w:pPr>
        <w:jc w:val="center"/>
        <w:rPr>
          <w:rFonts w:ascii="Arial" w:hAnsi="Arial" w:cs="Arial"/>
          <w:b/>
          <w:sz w:val="24"/>
          <w:szCs w:val="24"/>
        </w:rPr>
      </w:pPr>
    </w:p>
    <w:p w:rsidR="0047743F" w:rsidRPr="006A04B7" w:rsidRDefault="0047743F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04B7">
        <w:rPr>
          <w:rFonts w:ascii="Arial" w:hAnsi="Arial" w:cs="Arial"/>
          <w:b/>
          <w:sz w:val="24"/>
          <w:szCs w:val="24"/>
        </w:rPr>
        <w:t xml:space="preserve">Santa Cruz de la Sierra, marzo 2019.- </w:t>
      </w:r>
      <w:r w:rsidR="006E7403" w:rsidRPr="006A04B7">
        <w:rPr>
          <w:rFonts w:ascii="Arial" w:hAnsi="Arial" w:cs="Arial"/>
          <w:sz w:val="24"/>
          <w:szCs w:val="24"/>
        </w:rPr>
        <w:t xml:space="preserve">Con un exclusivo cóctel </w:t>
      </w:r>
      <w:r w:rsidR="00D11552" w:rsidRPr="006A04B7">
        <w:rPr>
          <w:rFonts w:ascii="Arial" w:hAnsi="Arial" w:cs="Arial"/>
          <w:sz w:val="24"/>
          <w:szCs w:val="24"/>
        </w:rPr>
        <w:t>y la presencia de importantes personalidades y autoridades del medio</w:t>
      </w:r>
      <w:r w:rsidR="004A7897" w:rsidRPr="006A04B7">
        <w:rPr>
          <w:rFonts w:ascii="Arial" w:hAnsi="Arial" w:cs="Arial"/>
          <w:sz w:val="24"/>
          <w:szCs w:val="24"/>
        </w:rPr>
        <w:t>, se</w:t>
      </w:r>
      <w:r w:rsidR="006E7403" w:rsidRPr="006A04B7">
        <w:rPr>
          <w:rFonts w:ascii="Arial" w:hAnsi="Arial" w:cs="Arial"/>
          <w:sz w:val="24"/>
          <w:szCs w:val="24"/>
        </w:rPr>
        <w:t xml:space="preserve"> inauguró </w:t>
      </w:r>
      <w:proofErr w:type="spellStart"/>
      <w:r w:rsidR="006E7403" w:rsidRPr="00A53DB6">
        <w:rPr>
          <w:rFonts w:ascii="Arial" w:hAnsi="Arial" w:cs="Arial"/>
          <w:b/>
          <w:sz w:val="24"/>
          <w:szCs w:val="24"/>
        </w:rPr>
        <w:t>RafCar</w:t>
      </w:r>
      <w:proofErr w:type="spellEnd"/>
      <w:r w:rsidR="006E7403" w:rsidRPr="00A53DB6">
        <w:rPr>
          <w:rFonts w:ascii="Arial" w:hAnsi="Arial" w:cs="Arial"/>
          <w:b/>
          <w:sz w:val="24"/>
          <w:szCs w:val="24"/>
        </w:rPr>
        <w:t xml:space="preserve"> Motors</w:t>
      </w:r>
      <w:r w:rsidR="006E7403" w:rsidRPr="006A04B7">
        <w:rPr>
          <w:rFonts w:ascii="Arial" w:hAnsi="Arial" w:cs="Arial"/>
          <w:sz w:val="24"/>
          <w:szCs w:val="24"/>
        </w:rPr>
        <w:t xml:space="preserve">, la primera concesionaria de </w:t>
      </w:r>
      <w:r w:rsidR="006E7403" w:rsidRPr="006F22ED">
        <w:rPr>
          <w:rFonts w:ascii="Arial" w:hAnsi="Arial" w:cs="Arial"/>
          <w:b/>
          <w:sz w:val="24"/>
          <w:szCs w:val="24"/>
        </w:rPr>
        <w:t>IMCRUZ</w:t>
      </w:r>
      <w:r w:rsidR="006E7403" w:rsidRPr="006A04B7">
        <w:rPr>
          <w:rFonts w:ascii="Arial" w:hAnsi="Arial" w:cs="Arial"/>
          <w:sz w:val="24"/>
          <w:szCs w:val="24"/>
        </w:rPr>
        <w:t xml:space="preserve"> en la </w:t>
      </w:r>
      <w:r w:rsidR="00A32D84">
        <w:rPr>
          <w:rFonts w:ascii="Arial" w:hAnsi="Arial" w:cs="Arial"/>
          <w:sz w:val="24"/>
          <w:szCs w:val="24"/>
        </w:rPr>
        <w:t>´</w:t>
      </w:r>
      <w:r w:rsidR="006E7403" w:rsidRPr="006A04B7">
        <w:rPr>
          <w:rFonts w:ascii="Arial" w:hAnsi="Arial" w:cs="Arial"/>
          <w:sz w:val="24"/>
          <w:szCs w:val="24"/>
        </w:rPr>
        <w:t>ciudad de los anillos</w:t>
      </w:r>
      <w:r w:rsidR="00A32D84">
        <w:rPr>
          <w:rFonts w:ascii="Arial" w:hAnsi="Arial" w:cs="Arial"/>
          <w:sz w:val="24"/>
          <w:szCs w:val="24"/>
        </w:rPr>
        <w:t>´</w:t>
      </w:r>
      <w:r w:rsidR="006E7403" w:rsidRPr="006A04B7">
        <w:rPr>
          <w:rFonts w:ascii="Arial" w:hAnsi="Arial" w:cs="Arial"/>
          <w:sz w:val="24"/>
          <w:szCs w:val="24"/>
        </w:rPr>
        <w:t>, situada en la zona sur</w:t>
      </w:r>
      <w:r w:rsidR="00D11552" w:rsidRPr="006A04B7">
        <w:rPr>
          <w:rFonts w:ascii="Arial" w:hAnsi="Arial" w:cs="Arial"/>
          <w:sz w:val="24"/>
          <w:szCs w:val="24"/>
        </w:rPr>
        <w:t xml:space="preserve">, </w:t>
      </w:r>
      <w:r w:rsidR="004F6686">
        <w:rPr>
          <w:rFonts w:ascii="Arial" w:hAnsi="Arial" w:cs="Arial"/>
          <w:sz w:val="24"/>
          <w:szCs w:val="24"/>
        </w:rPr>
        <w:t>avenida</w:t>
      </w:r>
      <w:r w:rsidR="00D11552" w:rsidRPr="006A04B7">
        <w:rPr>
          <w:rFonts w:ascii="Arial" w:hAnsi="Arial" w:cs="Arial"/>
          <w:sz w:val="24"/>
          <w:szCs w:val="24"/>
        </w:rPr>
        <w:t xml:space="preserve"> Santa Cruz esquina </w:t>
      </w:r>
      <w:r w:rsidR="004F6686">
        <w:rPr>
          <w:rFonts w:ascii="Arial" w:hAnsi="Arial" w:cs="Arial"/>
          <w:sz w:val="24"/>
          <w:szCs w:val="24"/>
        </w:rPr>
        <w:t xml:space="preserve">calle </w:t>
      </w:r>
      <w:r w:rsidR="00D11552" w:rsidRPr="006A04B7">
        <w:rPr>
          <w:rFonts w:ascii="Arial" w:hAnsi="Arial" w:cs="Arial"/>
          <w:sz w:val="24"/>
          <w:szCs w:val="24"/>
        </w:rPr>
        <w:t>Puerto Palos (entre San Aurelio y Tres Pasos al Frente).</w:t>
      </w:r>
    </w:p>
    <w:p w:rsidR="004A7897" w:rsidRDefault="004A7897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04B7">
        <w:rPr>
          <w:rFonts w:ascii="Arial" w:hAnsi="Arial" w:cs="Arial"/>
          <w:sz w:val="24"/>
          <w:szCs w:val="24"/>
        </w:rPr>
        <w:t xml:space="preserve">El emprendimiento pertenece a </w:t>
      </w:r>
      <w:r w:rsidRPr="001428C0">
        <w:rPr>
          <w:rFonts w:ascii="Arial" w:hAnsi="Arial" w:cs="Arial"/>
          <w:b/>
          <w:sz w:val="24"/>
          <w:szCs w:val="24"/>
        </w:rPr>
        <w:t>Andrés Gutiérrez Mansilla</w:t>
      </w:r>
      <w:r w:rsidRPr="006A04B7">
        <w:rPr>
          <w:rFonts w:ascii="Arial" w:hAnsi="Arial" w:cs="Arial"/>
          <w:sz w:val="24"/>
          <w:szCs w:val="24"/>
        </w:rPr>
        <w:t xml:space="preserve">, empresario </w:t>
      </w:r>
      <w:r w:rsidR="004F6686">
        <w:rPr>
          <w:rFonts w:ascii="Arial" w:hAnsi="Arial" w:cs="Arial"/>
          <w:sz w:val="24"/>
          <w:szCs w:val="24"/>
        </w:rPr>
        <w:t xml:space="preserve">cruceño </w:t>
      </w:r>
      <w:r w:rsidRPr="006A04B7">
        <w:rPr>
          <w:rFonts w:ascii="Arial" w:hAnsi="Arial" w:cs="Arial"/>
          <w:sz w:val="24"/>
          <w:szCs w:val="24"/>
        </w:rPr>
        <w:t>que invirtió alrededor de $</w:t>
      </w:r>
      <w:proofErr w:type="spellStart"/>
      <w:r w:rsidRPr="006A04B7">
        <w:rPr>
          <w:rFonts w:ascii="Arial" w:hAnsi="Arial" w:cs="Arial"/>
          <w:sz w:val="24"/>
          <w:szCs w:val="24"/>
        </w:rPr>
        <w:t>us</w:t>
      </w:r>
      <w:proofErr w:type="spellEnd"/>
      <w:r w:rsidRPr="006A04B7">
        <w:rPr>
          <w:rFonts w:ascii="Arial" w:hAnsi="Arial" w:cs="Arial"/>
          <w:sz w:val="24"/>
          <w:szCs w:val="24"/>
        </w:rPr>
        <w:t>. 1MM en</w:t>
      </w:r>
      <w:r w:rsidR="00415AF9">
        <w:rPr>
          <w:rFonts w:ascii="Arial" w:hAnsi="Arial" w:cs="Arial"/>
          <w:sz w:val="24"/>
          <w:szCs w:val="24"/>
        </w:rPr>
        <w:t xml:space="preserve"> el equipamiento y </w:t>
      </w:r>
      <w:r w:rsidRPr="006A04B7">
        <w:rPr>
          <w:rFonts w:ascii="Arial" w:hAnsi="Arial" w:cs="Arial"/>
          <w:sz w:val="24"/>
          <w:szCs w:val="24"/>
        </w:rPr>
        <w:t xml:space="preserve">la </w:t>
      </w:r>
      <w:r w:rsidR="00945B05">
        <w:rPr>
          <w:rFonts w:ascii="Arial" w:hAnsi="Arial" w:cs="Arial"/>
          <w:sz w:val="24"/>
          <w:szCs w:val="24"/>
        </w:rPr>
        <w:t>infraestructura</w:t>
      </w:r>
      <w:r w:rsidRPr="006A04B7">
        <w:rPr>
          <w:rFonts w:ascii="Arial" w:hAnsi="Arial" w:cs="Arial"/>
          <w:sz w:val="24"/>
          <w:szCs w:val="24"/>
        </w:rPr>
        <w:t xml:space="preserve"> construida sobre una superficie de 2.500 M2, distribuidos en dos ambientes: </w:t>
      </w:r>
      <w:r w:rsidR="008C4A94">
        <w:rPr>
          <w:rFonts w:ascii="Arial" w:hAnsi="Arial" w:cs="Arial"/>
          <w:sz w:val="24"/>
          <w:szCs w:val="24"/>
        </w:rPr>
        <w:t>E</w:t>
      </w:r>
      <w:r w:rsidRPr="006A04B7">
        <w:rPr>
          <w:rFonts w:ascii="Arial" w:hAnsi="Arial" w:cs="Arial"/>
          <w:sz w:val="24"/>
          <w:szCs w:val="24"/>
        </w:rPr>
        <w:t>xposición de vehículos</w:t>
      </w:r>
      <w:r w:rsidR="008C4A94">
        <w:rPr>
          <w:rFonts w:ascii="Arial" w:hAnsi="Arial" w:cs="Arial"/>
          <w:sz w:val="24"/>
          <w:szCs w:val="24"/>
        </w:rPr>
        <w:t>, venta</w:t>
      </w:r>
      <w:r w:rsidR="006A04B7" w:rsidRPr="006A04B7">
        <w:rPr>
          <w:rFonts w:ascii="Arial" w:hAnsi="Arial" w:cs="Arial"/>
          <w:sz w:val="24"/>
          <w:szCs w:val="24"/>
        </w:rPr>
        <w:t xml:space="preserve"> y oficinas</w:t>
      </w:r>
      <w:r w:rsidR="008C4A94">
        <w:rPr>
          <w:rFonts w:ascii="Arial" w:hAnsi="Arial" w:cs="Arial"/>
          <w:sz w:val="24"/>
          <w:szCs w:val="24"/>
        </w:rPr>
        <w:t xml:space="preserve"> en </w:t>
      </w:r>
      <w:r w:rsidR="008C4A94" w:rsidRPr="006A04B7">
        <w:rPr>
          <w:rFonts w:ascii="Arial" w:hAnsi="Arial" w:cs="Arial"/>
          <w:sz w:val="24"/>
          <w:szCs w:val="24"/>
        </w:rPr>
        <w:t xml:space="preserve">1.700 </w:t>
      </w:r>
      <w:r w:rsidR="008C4A94">
        <w:rPr>
          <w:rFonts w:ascii="Arial" w:hAnsi="Arial" w:cs="Arial"/>
          <w:sz w:val="24"/>
          <w:szCs w:val="24"/>
        </w:rPr>
        <w:t>M</w:t>
      </w:r>
      <w:r w:rsidR="008C4A94" w:rsidRPr="0028655D">
        <w:rPr>
          <w:rFonts w:ascii="Arial" w:hAnsi="Arial" w:cs="Arial"/>
          <w:sz w:val="24"/>
          <w:szCs w:val="24"/>
          <w:vertAlign w:val="superscript"/>
        </w:rPr>
        <w:t>2</w:t>
      </w:r>
      <w:r w:rsidR="006A04B7" w:rsidRPr="006A04B7">
        <w:rPr>
          <w:rFonts w:ascii="Arial" w:hAnsi="Arial" w:cs="Arial"/>
          <w:sz w:val="24"/>
          <w:szCs w:val="24"/>
        </w:rPr>
        <w:t xml:space="preserve">, </w:t>
      </w:r>
      <w:r w:rsidR="008C4A94">
        <w:rPr>
          <w:rFonts w:ascii="Arial" w:hAnsi="Arial" w:cs="Arial"/>
          <w:sz w:val="24"/>
          <w:szCs w:val="24"/>
        </w:rPr>
        <w:t xml:space="preserve">y </w:t>
      </w:r>
      <w:r w:rsidR="006A04B7" w:rsidRPr="006A04B7">
        <w:rPr>
          <w:rFonts w:ascii="Arial" w:hAnsi="Arial" w:cs="Arial"/>
          <w:sz w:val="24"/>
          <w:szCs w:val="24"/>
        </w:rPr>
        <w:t>servicio técnico especializado</w:t>
      </w:r>
      <w:r w:rsidR="001704B2">
        <w:rPr>
          <w:rFonts w:ascii="Arial" w:hAnsi="Arial" w:cs="Arial"/>
          <w:sz w:val="24"/>
          <w:szCs w:val="24"/>
        </w:rPr>
        <w:t>, venta de repuestos originales al público</w:t>
      </w:r>
      <w:r w:rsidR="008C4A94">
        <w:rPr>
          <w:rFonts w:ascii="Arial" w:hAnsi="Arial" w:cs="Arial"/>
          <w:sz w:val="24"/>
          <w:szCs w:val="24"/>
        </w:rPr>
        <w:t xml:space="preserve"> y postventa en </w:t>
      </w:r>
      <w:r w:rsidR="008C4A94" w:rsidRPr="006A04B7">
        <w:rPr>
          <w:rFonts w:ascii="Arial" w:hAnsi="Arial" w:cs="Arial"/>
          <w:sz w:val="24"/>
          <w:szCs w:val="24"/>
        </w:rPr>
        <w:t xml:space="preserve">800 </w:t>
      </w:r>
      <w:r w:rsidR="008C4A94">
        <w:rPr>
          <w:rFonts w:ascii="Arial" w:hAnsi="Arial" w:cs="Arial"/>
          <w:sz w:val="24"/>
          <w:szCs w:val="24"/>
        </w:rPr>
        <w:t>M</w:t>
      </w:r>
      <w:r w:rsidR="008C4A94" w:rsidRPr="0028655D">
        <w:rPr>
          <w:rFonts w:ascii="Arial" w:hAnsi="Arial" w:cs="Arial"/>
          <w:sz w:val="24"/>
          <w:szCs w:val="24"/>
          <w:vertAlign w:val="superscript"/>
        </w:rPr>
        <w:t>2</w:t>
      </w:r>
      <w:r w:rsidR="006A04B7" w:rsidRPr="006A04B7">
        <w:rPr>
          <w:rFonts w:ascii="Arial" w:hAnsi="Arial" w:cs="Arial"/>
          <w:sz w:val="24"/>
          <w:szCs w:val="24"/>
        </w:rPr>
        <w:t>.</w:t>
      </w:r>
    </w:p>
    <w:p w:rsidR="00CE7E75" w:rsidRDefault="00555A52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5AF9">
        <w:rPr>
          <w:rFonts w:ascii="Arial" w:hAnsi="Arial" w:cs="Arial"/>
          <w:b/>
          <w:sz w:val="24"/>
          <w:szCs w:val="24"/>
        </w:rPr>
        <w:t>RafCar</w:t>
      </w:r>
      <w:proofErr w:type="spellEnd"/>
      <w:r>
        <w:rPr>
          <w:rFonts w:ascii="Arial" w:hAnsi="Arial" w:cs="Arial"/>
          <w:sz w:val="24"/>
          <w:szCs w:val="24"/>
        </w:rPr>
        <w:t xml:space="preserve">, nombre proveniente de la conjunción de </w:t>
      </w:r>
      <w:proofErr w:type="spellStart"/>
      <w:r w:rsidRPr="008B6C24">
        <w:rPr>
          <w:rFonts w:ascii="Arial" w:hAnsi="Arial" w:cs="Arial"/>
          <w:b/>
          <w:sz w:val="24"/>
          <w:szCs w:val="24"/>
        </w:rPr>
        <w:t>Raf</w:t>
      </w:r>
      <w:r>
        <w:rPr>
          <w:rFonts w:ascii="Arial" w:hAnsi="Arial" w:cs="Arial"/>
          <w:sz w:val="24"/>
          <w:szCs w:val="24"/>
        </w:rPr>
        <w:t>aella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Pr="008B6C24">
        <w:rPr>
          <w:rFonts w:ascii="Arial" w:hAnsi="Arial" w:cs="Arial"/>
          <w:b/>
          <w:sz w:val="24"/>
          <w:szCs w:val="24"/>
        </w:rPr>
        <w:t>Car</w:t>
      </w:r>
      <w:r>
        <w:rPr>
          <w:rFonts w:ascii="Arial" w:hAnsi="Arial" w:cs="Arial"/>
          <w:sz w:val="24"/>
          <w:szCs w:val="24"/>
        </w:rPr>
        <w:t>lota, hijas de</w:t>
      </w:r>
      <w:r w:rsidR="004F6686">
        <w:rPr>
          <w:rFonts w:ascii="Arial" w:hAnsi="Arial" w:cs="Arial"/>
          <w:sz w:val="24"/>
          <w:szCs w:val="24"/>
        </w:rPr>
        <w:t xml:space="preserve"> </w:t>
      </w:r>
      <w:r w:rsidR="004F6686" w:rsidRPr="00415AF9">
        <w:rPr>
          <w:rFonts w:ascii="Arial" w:hAnsi="Arial" w:cs="Arial"/>
          <w:b/>
          <w:sz w:val="24"/>
          <w:szCs w:val="24"/>
        </w:rPr>
        <w:t>Gutiérrez</w:t>
      </w:r>
      <w:r>
        <w:rPr>
          <w:rFonts w:ascii="Arial" w:hAnsi="Arial" w:cs="Arial"/>
          <w:sz w:val="24"/>
          <w:szCs w:val="24"/>
        </w:rPr>
        <w:t xml:space="preserve">, comercializará todas las marcas pertenecientes al portafolio de </w:t>
      </w:r>
      <w:r w:rsidRPr="00415AF9">
        <w:rPr>
          <w:rFonts w:ascii="Arial" w:hAnsi="Arial" w:cs="Arial"/>
          <w:b/>
          <w:sz w:val="24"/>
          <w:szCs w:val="24"/>
        </w:rPr>
        <w:t>IMCRUZ</w:t>
      </w:r>
      <w:r w:rsidR="00FC6E27">
        <w:rPr>
          <w:rFonts w:ascii="Arial" w:hAnsi="Arial" w:cs="Arial"/>
          <w:sz w:val="24"/>
          <w:szCs w:val="24"/>
        </w:rPr>
        <w:t xml:space="preserve"> </w:t>
      </w:r>
      <w:r w:rsidR="008B6C24">
        <w:rPr>
          <w:rFonts w:ascii="Arial" w:hAnsi="Arial" w:cs="Arial"/>
          <w:sz w:val="24"/>
          <w:szCs w:val="24"/>
        </w:rPr>
        <w:t>y expondrá 35 modelos de las seis automotrices</w:t>
      </w:r>
      <w:r w:rsidR="00FC6E27">
        <w:rPr>
          <w:rFonts w:ascii="Arial" w:hAnsi="Arial" w:cs="Arial"/>
          <w:sz w:val="24"/>
          <w:szCs w:val="24"/>
        </w:rPr>
        <w:t xml:space="preserve"> </w:t>
      </w:r>
      <w:r w:rsidR="00CE7E75">
        <w:rPr>
          <w:rFonts w:ascii="Arial" w:hAnsi="Arial" w:cs="Arial"/>
          <w:sz w:val="24"/>
          <w:szCs w:val="24"/>
        </w:rPr>
        <w:t>(</w:t>
      </w:r>
      <w:r w:rsidR="00CE7E75" w:rsidRPr="00415AF9">
        <w:rPr>
          <w:rFonts w:ascii="Arial" w:hAnsi="Arial" w:cs="Arial"/>
          <w:b/>
          <w:sz w:val="24"/>
          <w:szCs w:val="24"/>
        </w:rPr>
        <w:t xml:space="preserve">Suzuki, Mazda, Renault, Chevrolet, </w:t>
      </w:r>
      <w:proofErr w:type="spellStart"/>
      <w:r w:rsidR="00CE7E75" w:rsidRPr="00415AF9">
        <w:rPr>
          <w:rFonts w:ascii="Arial" w:hAnsi="Arial" w:cs="Arial"/>
          <w:b/>
          <w:sz w:val="24"/>
          <w:szCs w:val="24"/>
        </w:rPr>
        <w:t>Jac</w:t>
      </w:r>
      <w:proofErr w:type="spellEnd"/>
      <w:r w:rsidR="00CE7E75" w:rsidRPr="00415AF9">
        <w:rPr>
          <w:rFonts w:ascii="Arial" w:hAnsi="Arial" w:cs="Arial"/>
          <w:b/>
          <w:sz w:val="24"/>
          <w:szCs w:val="24"/>
        </w:rPr>
        <w:t xml:space="preserve"> y Changan</w:t>
      </w:r>
      <w:r w:rsidR="00CE7E75">
        <w:rPr>
          <w:rFonts w:ascii="Arial" w:hAnsi="Arial" w:cs="Arial"/>
          <w:sz w:val="24"/>
          <w:szCs w:val="24"/>
        </w:rPr>
        <w:t xml:space="preserve">) </w:t>
      </w:r>
      <w:r w:rsidR="00FC6E27">
        <w:rPr>
          <w:rFonts w:ascii="Arial" w:hAnsi="Arial" w:cs="Arial"/>
          <w:sz w:val="24"/>
          <w:szCs w:val="24"/>
        </w:rPr>
        <w:t>representadas por la importador</w:t>
      </w:r>
      <w:r w:rsidR="00CE7E75">
        <w:rPr>
          <w:rFonts w:ascii="Arial" w:hAnsi="Arial" w:cs="Arial"/>
          <w:sz w:val="24"/>
          <w:szCs w:val="24"/>
        </w:rPr>
        <w:t>a</w:t>
      </w:r>
      <w:r w:rsidR="00FC6E27">
        <w:rPr>
          <w:rFonts w:ascii="Arial" w:hAnsi="Arial" w:cs="Arial"/>
          <w:sz w:val="24"/>
          <w:szCs w:val="24"/>
        </w:rPr>
        <w:t xml:space="preserve"> de vehículos más completa d</w:t>
      </w:r>
      <w:r w:rsidR="00CE7E75">
        <w:rPr>
          <w:rFonts w:ascii="Arial" w:hAnsi="Arial" w:cs="Arial"/>
          <w:sz w:val="24"/>
          <w:szCs w:val="24"/>
        </w:rPr>
        <w:t>el país.</w:t>
      </w:r>
    </w:p>
    <w:p w:rsidR="00FB0543" w:rsidRDefault="001428C0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puntos diferenciadores de la concesionaria </w:t>
      </w:r>
      <w:r w:rsidR="000E342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el mantenimiento </w:t>
      </w:r>
      <w:r w:rsidR="004D6277">
        <w:rPr>
          <w:rFonts w:ascii="Arial" w:hAnsi="Arial" w:cs="Arial"/>
          <w:sz w:val="24"/>
          <w:szCs w:val="24"/>
        </w:rPr>
        <w:t>exprés</w:t>
      </w:r>
      <w:r>
        <w:rPr>
          <w:rFonts w:ascii="Arial" w:hAnsi="Arial" w:cs="Arial"/>
          <w:sz w:val="24"/>
          <w:szCs w:val="24"/>
        </w:rPr>
        <w:t>, consistente</w:t>
      </w:r>
      <w:r w:rsidR="00C819F4">
        <w:rPr>
          <w:rFonts w:ascii="Arial" w:hAnsi="Arial" w:cs="Arial"/>
          <w:sz w:val="24"/>
          <w:szCs w:val="24"/>
        </w:rPr>
        <w:t xml:space="preserve"> </w:t>
      </w:r>
      <w:r w:rsidR="000E3424">
        <w:rPr>
          <w:rFonts w:ascii="Arial" w:hAnsi="Arial" w:cs="Arial"/>
          <w:sz w:val="24"/>
          <w:szCs w:val="24"/>
        </w:rPr>
        <w:t xml:space="preserve">en un examen preventivo </w:t>
      </w:r>
      <w:r w:rsidR="004271E2">
        <w:rPr>
          <w:rFonts w:ascii="Arial" w:hAnsi="Arial" w:cs="Arial"/>
          <w:sz w:val="24"/>
          <w:szCs w:val="24"/>
        </w:rPr>
        <w:t xml:space="preserve">que cubre el 100% del protocolo técnico definido por IMCRUZ, </w:t>
      </w:r>
      <w:r w:rsidR="000E3424">
        <w:rPr>
          <w:rFonts w:ascii="Arial" w:hAnsi="Arial" w:cs="Arial"/>
          <w:sz w:val="24"/>
          <w:szCs w:val="24"/>
        </w:rPr>
        <w:t xml:space="preserve">con una duración </w:t>
      </w:r>
      <w:r w:rsidR="003F6799">
        <w:rPr>
          <w:rFonts w:ascii="Arial" w:hAnsi="Arial" w:cs="Arial"/>
          <w:sz w:val="24"/>
          <w:szCs w:val="24"/>
        </w:rPr>
        <w:t>de no más de 60 minutos</w:t>
      </w:r>
      <w:r w:rsidR="0023426A">
        <w:rPr>
          <w:rFonts w:ascii="Arial" w:hAnsi="Arial" w:cs="Arial"/>
          <w:sz w:val="24"/>
          <w:szCs w:val="24"/>
        </w:rPr>
        <w:t xml:space="preserve"> para las personas que </w:t>
      </w:r>
      <w:r w:rsidR="00725FAA">
        <w:rPr>
          <w:rFonts w:ascii="Arial" w:hAnsi="Arial" w:cs="Arial"/>
          <w:sz w:val="24"/>
          <w:szCs w:val="24"/>
        </w:rPr>
        <w:t>tienen prisa y no quieren dejar su vehículo</w:t>
      </w:r>
      <w:r w:rsidR="003F6799">
        <w:rPr>
          <w:rFonts w:ascii="Arial" w:hAnsi="Arial" w:cs="Arial"/>
          <w:sz w:val="24"/>
          <w:szCs w:val="24"/>
        </w:rPr>
        <w:t xml:space="preserve">. “El cliente ingresa a la estación sin hacer un </w:t>
      </w:r>
      <w:proofErr w:type="spellStart"/>
      <w:r w:rsidR="003F6799" w:rsidRPr="00DF0AE2">
        <w:rPr>
          <w:rFonts w:ascii="Arial" w:hAnsi="Arial" w:cs="Arial"/>
          <w:i/>
          <w:sz w:val="24"/>
          <w:szCs w:val="24"/>
        </w:rPr>
        <w:t>check</w:t>
      </w:r>
      <w:proofErr w:type="spellEnd"/>
      <w:r w:rsidR="003F6799" w:rsidRPr="00DF0AE2">
        <w:rPr>
          <w:rFonts w:ascii="Arial" w:hAnsi="Arial" w:cs="Arial"/>
          <w:i/>
          <w:sz w:val="24"/>
          <w:szCs w:val="24"/>
        </w:rPr>
        <w:t xml:space="preserve"> in</w:t>
      </w:r>
      <w:r w:rsidR="003F6799">
        <w:rPr>
          <w:rFonts w:ascii="Arial" w:hAnsi="Arial" w:cs="Arial"/>
          <w:sz w:val="24"/>
          <w:szCs w:val="24"/>
        </w:rPr>
        <w:t xml:space="preserve">, le invitamos un café en nuestras cómodas oficinas con aire acondicionado y wifi, mientras observa los nuevos modelos disponibles y espera la entrega de su vehículo”, comentó </w:t>
      </w:r>
      <w:r w:rsidR="003F6799" w:rsidRPr="00415AF9">
        <w:rPr>
          <w:rFonts w:ascii="Arial" w:hAnsi="Arial" w:cs="Arial"/>
          <w:b/>
          <w:sz w:val="24"/>
          <w:szCs w:val="24"/>
        </w:rPr>
        <w:t>Gutiérrez</w:t>
      </w:r>
      <w:r w:rsidR="003F6799">
        <w:rPr>
          <w:rFonts w:ascii="Arial" w:hAnsi="Arial" w:cs="Arial"/>
          <w:sz w:val="24"/>
          <w:szCs w:val="24"/>
        </w:rPr>
        <w:t xml:space="preserve">, al añadir que </w:t>
      </w:r>
      <w:proofErr w:type="spellStart"/>
      <w:r w:rsidR="003F6799" w:rsidRPr="00415AF9">
        <w:rPr>
          <w:rFonts w:ascii="Arial" w:hAnsi="Arial" w:cs="Arial"/>
          <w:b/>
          <w:sz w:val="24"/>
          <w:szCs w:val="24"/>
        </w:rPr>
        <w:t>RafCar</w:t>
      </w:r>
      <w:proofErr w:type="spellEnd"/>
      <w:r w:rsidR="003F6799">
        <w:rPr>
          <w:rFonts w:ascii="Arial" w:hAnsi="Arial" w:cs="Arial"/>
          <w:sz w:val="24"/>
          <w:szCs w:val="24"/>
        </w:rPr>
        <w:t xml:space="preserve"> se diferencia de la competencia</w:t>
      </w:r>
      <w:r w:rsidR="00EE4E69">
        <w:rPr>
          <w:rFonts w:ascii="Arial" w:hAnsi="Arial" w:cs="Arial"/>
          <w:sz w:val="24"/>
          <w:szCs w:val="24"/>
        </w:rPr>
        <w:t xml:space="preserve"> </w:t>
      </w:r>
      <w:r w:rsidR="004E5310">
        <w:rPr>
          <w:rFonts w:ascii="Arial" w:hAnsi="Arial" w:cs="Arial"/>
          <w:sz w:val="24"/>
          <w:szCs w:val="24"/>
        </w:rPr>
        <w:t>por</w:t>
      </w:r>
      <w:r w:rsidR="00EE4E69">
        <w:rPr>
          <w:rFonts w:ascii="Arial" w:hAnsi="Arial" w:cs="Arial"/>
          <w:sz w:val="24"/>
          <w:szCs w:val="24"/>
        </w:rPr>
        <w:t xml:space="preserve"> la atención al cliente, ya que ofrece asesoramiento especializado sin compromiso, buscando brindar una </w:t>
      </w:r>
      <w:r w:rsidR="00FB0543">
        <w:rPr>
          <w:rFonts w:ascii="Arial" w:hAnsi="Arial" w:cs="Arial"/>
          <w:sz w:val="24"/>
          <w:szCs w:val="24"/>
        </w:rPr>
        <w:t>experiencia que</w:t>
      </w:r>
      <w:r w:rsidR="00EE4E69">
        <w:rPr>
          <w:rFonts w:ascii="Arial" w:hAnsi="Arial" w:cs="Arial"/>
          <w:sz w:val="24"/>
          <w:szCs w:val="24"/>
        </w:rPr>
        <w:t xml:space="preserve"> forjará un vínculo de amistad y una relación a largo plazo con </w:t>
      </w:r>
      <w:r w:rsidR="00FB0543">
        <w:rPr>
          <w:rFonts w:ascii="Arial" w:hAnsi="Arial" w:cs="Arial"/>
          <w:sz w:val="24"/>
          <w:szCs w:val="24"/>
        </w:rPr>
        <w:t>sus usuarios.</w:t>
      </w:r>
    </w:p>
    <w:p w:rsidR="003F6799" w:rsidRDefault="003F6799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igual que en </w:t>
      </w:r>
      <w:r w:rsidRPr="00415AF9">
        <w:rPr>
          <w:rFonts w:ascii="Arial" w:hAnsi="Arial" w:cs="Arial"/>
          <w:b/>
          <w:sz w:val="24"/>
          <w:szCs w:val="24"/>
        </w:rPr>
        <w:t>IMCRUZ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5AF9">
        <w:rPr>
          <w:rFonts w:ascii="Arial" w:hAnsi="Arial" w:cs="Arial"/>
          <w:b/>
          <w:sz w:val="24"/>
          <w:szCs w:val="24"/>
        </w:rPr>
        <w:t>RafCar</w:t>
      </w:r>
      <w:proofErr w:type="spellEnd"/>
      <w:r>
        <w:rPr>
          <w:rFonts w:ascii="Arial" w:hAnsi="Arial" w:cs="Arial"/>
          <w:sz w:val="24"/>
          <w:szCs w:val="24"/>
        </w:rPr>
        <w:t xml:space="preserve"> ofrecerá </w:t>
      </w:r>
      <w:r w:rsidR="00442D68">
        <w:rPr>
          <w:rFonts w:ascii="Arial" w:hAnsi="Arial" w:cs="Arial"/>
          <w:sz w:val="24"/>
          <w:szCs w:val="24"/>
        </w:rPr>
        <w:t xml:space="preserve">financiamiento bancario y </w:t>
      </w:r>
      <w:r>
        <w:rPr>
          <w:rFonts w:ascii="Arial" w:hAnsi="Arial" w:cs="Arial"/>
          <w:sz w:val="24"/>
          <w:szCs w:val="24"/>
        </w:rPr>
        <w:t>crédito directo</w:t>
      </w:r>
      <w:r w:rsidR="00415AF9">
        <w:rPr>
          <w:rFonts w:ascii="Arial" w:hAnsi="Arial" w:cs="Arial"/>
          <w:sz w:val="24"/>
          <w:szCs w:val="24"/>
        </w:rPr>
        <w:t xml:space="preserve"> a cinco años plazo</w:t>
      </w:r>
      <w:r w:rsidR="004E5310">
        <w:rPr>
          <w:rFonts w:ascii="Arial" w:hAnsi="Arial" w:cs="Arial"/>
          <w:sz w:val="24"/>
          <w:szCs w:val="24"/>
        </w:rPr>
        <w:t xml:space="preserve">, además </w:t>
      </w:r>
      <w:r w:rsidR="004D6277">
        <w:rPr>
          <w:rFonts w:ascii="Arial" w:hAnsi="Arial" w:cs="Arial"/>
          <w:sz w:val="24"/>
          <w:szCs w:val="24"/>
        </w:rPr>
        <w:t xml:space="preserve">de generar 30 empleos directos </w:t>
      </w:r>
      <w:r w:rsidR="008B1FBA">
        <w:rPr>
          <w:rFonts w:ascii="Arial" w:hAnsi="Arial" w:cs="Arial"/>
          <w:sz w:val="24"/>
          <w:szCs w:val="24"/>
        </w:rPr>
        <w:t xml:space="preserve">con personal altamente capacitado </w:t>
      </w:r>
      <w:r w:rsidR="004D6277">
        <w:rPr>
          <w:rFonts w:ascii="Arial" w:hAnsi="Arial" w:cs="Arial"/>
          <w:sz w:val="24"/>
          <w:szCs w:val="24"/>
        </w:rPr>
        <w:t xml:space="preserve">y unos 100 indirectos con todos los productos y servicios conexos. </w:t>
      </w:r>
    </w:p>
    <w:p w:rsidR="00BF2105" w:rsidRDefault="00BF2105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F2105" w:rsidRDefault="00BF2105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90E5A" w:rsidRDefault="004D6277" w:rsidP="00B52C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“E</w:t>
      </w:r>
      <w:r w:rsidRPr="004D6277">
        <w:rPr>
          <w:rFonts w:ascii="Arial" w:hAnsi="Arial" w:cs="Arial"/>
          <w:sz w:val="24"/>
          <w:szCs w:val="24"/>
        </w:rPr>
        <w:t xml:space="preserve">l norte de la ciudad está </w:t>
      </w:r>
      <w:r>
        <w:rPr>
          <w:rFonts w:ascii="Arial" w:hAnsi="Arial" w:cs="Arial"/>
          <w:sz w:val="24"/>
          <w:szCs w:val="24"/>
        </w:rPr>
        <w:t>muy</w:t>
      </w:r>
      <w:r w:rsidRPr="004D6277">
        <w:rPr>
          <w:rFonts w:ascii="Arial" w:hAnsi="Arial" w:cs="Arial"/>
          <w:sz w:val="24"/>
          <w:szCs w:val="24"/>
        </w:rPr>
        <w:t xml:space="preserve"> congestionado</w:t>
      </w:r>
      <w:r>
        <w:rPr>
          <w:rFonts w:ascii="Arial" w:hAnsi="Arial" w:cs="Arial"/>
          <w:sz w:val="24"/>
          <w:szCs w:val="24"/>
        </w:rPr>
        <w:t>. Qu</w:t>
      </w:r>
      <w:r w:rsidRPr="004D6277">
        <w:rPr>
          <w:rFonts w:ascii="Arial" w:hAnsi="Arial" w:cs="Arial"/>
          <w:sz w:val="24"/>
          <w:szCs w:val="24"/>
        </w:rPr>
        <w:t xml:space="preserve">eremos invitar a </w:t>
      </w:r>
      <w:r>
        <w:rPr>
          <w:rFonts w:ascii="Arial" w:hAnsi="Arial" w:cs="Arial"/>
          <w:sz w:val="24"/>
          <w:szCs w:val="24"/>
        </w:rPr>
        <w:t xml:space="preserve">la población para </w:t>
      </w:r>
      <w:r w:rsidRPr="004D627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su </w:t>
      </w:r>
      <w:r w:rsidRPr="004D6277">
        <w:rPr>
          <w:rFonts w:ascii="Arial" w:hAnsi="Arial" w:cs="Arial"/>
          <w:sz w:val="24"/>
          <w:szCs w:val="24"/>
        </w:rPr>
        <w:t>nuevo destino sea el sur</w:t>
      </w:r>
      <w:r>
        <w:rPr>
          <w:rFonts w:ascii="Arial" w:hAnsi="Arial" w:cs="Arial"/>
          <w:sz w:val="24"/>
          <w:szCs w:val="24"/>
        </w:rPr>
        <w:t>, u</w:t>
      </w:r>
      <w:r w:rsidRPr="004D6277">
        <w:rPr>
          <w:rFonts w:ascii="Arial" w:hAnsi="Arial" w:cs="Arial"/>
          <w:sz w:val="24"/>
          <w:szCs w:val="24"/>
        </w:rPr>
        <w:t>na de las zonas de expansión más importantes</w:t>
      </w:r>
      <w:r w:rsidR="00483F5A">
        <w:rPr>
          <w:rFonts w:ascii="Arial" w:hAnsi="Arial" w:cs="Arial"/>
          <w:sz w:val="24"/>
          <w:szCs w:val="24"/>
        </w:rPr>
        <w:t xml:space="preserve"> de la capital cruceña, por lo que el concepto creativo elegido para el lanzamiento de </w:t>
      </w:r>
      <w:proofErr w:type="spellStart"/>
      <w:r w:rsidR="00483F5A" w:rsidRPr="00415AF9">
        <w:rPr>
          <w:rFonts w:ascii="Arial" w:hAnsi="Arial" w:cs="Arial"/>
          <w:b/>
          <w:sz w:val="24"/>
          <w:szCs w:val="24"/>
        </w:rPr>
        <w:t>RafCar</w:t>
      </w:r>
      <w:proofErr w:type="spellEnd"/>
      <w:r w:rsidR="00483F5A">
        <w:rPr>
          <w:rFonts w:ascii="Arial" w:hAnsi="Arial" w:cs="Arial"/>
          <w:sz w:val="24"/>
          <w:szCs w:val="24"/>
        </w:rPr>
        <w:t xml:space="preserve"> es </w:t>
      </w:r>
      <w:r w:rsidR="00483F5A" w:rsidRPr="00415AF9">
        <w:rPr>
          <w:rFonts w:ascii="Arial" w:hAnsi="Arial" w:cs="Arial"/>
          <w:b/>
          <w:sz w:val="24"/>
          <w:szCs w:val="24"/>
        </w:rPr>
        <w:t>TU NUEVO NORTE ES EL SUR</w:t>
      </w:r>
      <w:r w:rsidR="00483F5A">
        <w:rPr>
          <w:rFonts w:ascii="Arial" w:hAnsi="Arial" w:cs="Arial"/>
          <w:sz w:val="24"/>
          <w:szCs w:val="24"/>
        </w:rPr>
        <w:t>”, finalizó el ejecutivo.</w:t>
      </w:r>
    </w:p>
    <w:p w:rsidR="00B52C68" w:rsidRDefault="000C0FAA" w:rsidP="000C0F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exclusiva velada tuvo la animación musical de Daniel Pérez y su guitarra acústica. Las azafatas que engalanaron el evento fueron las Magníficas Sofía Arredondo y </w:t>
      </w:r>
      <w:proofErr w:type="spellStart"/>
      <w:r>
        <w:rPr>
          <w:rFonts w:ascii="Arial" w:hAnsi="Arial" w:cs="Arial"/>
          <w:sz w:val="24"/>
          <w:szCs w:val="24"/>
        </w:rPr>
        <w:t>Nahemi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Uequin</w:t>
      </w:r>
      <w:proofErr w:type="spellEnd"/>
      <w:r>
        <w:rPr>
          <w:rFonts w:ascii="Arial" w:hAnsi="Arial" w:cs="Arial"/>
          <w:sz w:val="24"/>
          <w:szCs w:val="24"/>
        </w:rPr>
        <w:t xml:space="preserve">, mientras que la maestra de ceremonia fue la presentadora de televisión Desirée Durán. La organización y producción de la inauguración estuvo a cargo de la agencia Lola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C0FAA" w:rsidRDefault="000C0FAA" w:rsidP="000C0F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0FAA" w:rsidRDefault="000C0FAA" w:rsidP="000C0F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0FAA" w:rsidRDefault="000C0FAA" w:rsidP="000C0F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0FAA" w:rsidRPr="000C0FAA" w:rsidRDefault="000C0FAA" w:rsidP="000C0F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B52C68" w:rsidRDefault="00B52C68" w:rsidP="009049C2">
      <w:pPr>
        <w:spacing w:line="240" w:lineRule="auto"/>
        <w:jc w:val="both"/>
        <w:rPr>
          <w:sz w:val="24"/>
          <w:szCs w:val="24"/>
        </w:rPr>
      </w:pPr>
    </w:p>
    <w:p w:rsidR="000C0FAA" w:rsidRDefault="000C0FAA" w:rsidP="009049C2">
      <w:pPr>
        <w:spacing w:line="240" w:lineRule="auto"/>
        <w:jc w:val="both"/>
        <w:rPr>
          <w:sz w:val="24"/>
          <w:szCs w:val="24"/>
        </w:rPr>
      </w:pPr>
    </w:p>
    <w:p w:rsidR="00BF2105" w:rsidRDefault="00BF2105" w:rsidP="009049C2">
      <w:pPr>
        <w:spacing w:line="240" w:lineRule="auto"/>
        <w:jc w:val="both"/>
        <w:rPr>
          <w:sz w:val="24"/>
          <w:szCs w:val="24"/>
        </w:rPr>
      </w:pPr>
    </w:p>
    <w:p w:rsidR="00BF2105" w:rsidRDefault="00BF2105" w:rsidP="00BF2105">
      <w:pPr>
        <w:spacing w:after="0" w:line="240" w:lineRule="auto"/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Press Contact | </w:t>
      </w:r>
      <w:proofErr w:type="spellStart"/>
      <w:r w:rsidR="00B52C68">
        <w:rPr>
          <w:b/>
          <w:bCs/>
          <w:sz w:val="18"/>
          <w:szCs w:val="18"/>
          <w:lang w:val="en-US"/>
        </w:rPr>
        <w:t>RafCar</w:t>
      </w:r>
      <w:proofErr w:type="spellEnd"/>
    </w:p>
    <w:p w:rsidR="00BF2105" w:rsidRDefault="00BF2105" w:rsidP="00BF2105">
      <w:pPr>
        <w:spacing w:after="0" w:line="240" w:lineRule="auto"/>
        <w:jc w:val="right"/>
        <w:rPr>
          <w:b/>
          <w:bCs/>
          <w:sz w:val="18"/>
          <w:szCs w:val="18"/>
          <w:lang w:val="en-US"/>
        </w:rPr>
      </w:pPr>
    </w:p>
    <w:p w:rsidR="00BF2105" w:rsidRDefault="00BF2105" w:rsidP="00BF2105">
      <w:pPr>
        <w:spacing w:after="0" w:line="240" w:lineRule="auto"/>
        <w:jc w:val="right"/>
        <w:rPr>
          <w:rFonts w:ascii="Arial" w:hAnsi="Arial"/>
          <w:bCs/>
          <w:sz w:val="18"/>
          <w:szCs w:val="18"/>
          <w:lang w:val="en-US" w:eastAsia="es-CL"/>
        </w:rPr>
      </w:pPr>
      <w:r>
        <w:rPr>
          <w:bCs/>
          <w:sz w:val="18"/>
          <w:szCs w:val="18"/>
          <w:lang w:val="en-US"/>
        </w:rPr>
        <w:t>Fernando Sandoval Conde</w:t>
      </w:r>
    </w:p>
    <w:p w:rsidR="00BF2105" w:rsidRDefault="00B74C25" w:rsidP="00BF2105">
      <w:pPr>
        <w:spacing w:after="0" w:line="240" w:lineRule="auto"/>
        <w:jc w:val="right"/>
        <w:rPr>
          <w:bCs/>
          <w:sz w:val="18"/>
          <w:szCs w:val="18"/>
          <w:lang w:val="en-US"/>
        </w:rPr>
      </w:pPr>
      <w:hyperlink r:id="rId5" w:history="1">
        <w:r w:rsidR="00BF2105">
          <w:rPr>
            <w:rStyle w:val="Hipervnculo"/>
            <w:bCs/>
            <w:sz w:val="18"/>
            <w:szCs w:val="18"/>
            <w:lang w:val="en-US"/>
          </w:rPr>
          <w:t>fsandoval@lolagroup.com.bo</w:t>
        </w:r>
      </w:hyperlink>
    </w:p>
    <w:p w:rsidR="00B90E5A" w:rsidRPr="00B90E5A" w:rsidRDefault="00BF2105" w:rsidP="00B52C68">
      <w:pPr>
        <w:jc w:val="right"/>
        <w:rPr>
          <w:sz w:val="24"/>
          <w:szCs w:val="24"/>
        </w:rPr>
      </w:pPr>
      <w:proofErr w:type="spellStart"/>
      <w:r>
        <w:rPr>
          <w:bCs/>
          <w:sz w:val="18"/>
          <w:szCs w:val="18"/>
          <w:lang w:val="en-US"/>
        </w:rPr>
        <w:t>Móvil</w:t>
      </w:r>
      <w:proofErr w:type="spellEnd"/>
      <w:r>
        <w:rPr>
          <w:bCs/>
          <w:sz w:val="18"/>
          <w:szCs w:val="18"/>
          <w:lang w:val="en-US"/>
        </w:rPr>
        <w:t>: +591 708 72611</w:t>
      </w:r>
    </w:p>
    <w:sectPr w:rsidR="00B90E5A" w:rsidRPr="00B90E5A" w:rsidSect="004774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5A"/>
    <w:rsid w:val="000C0FAA"/>
    <w:rsid w:val="000E3424"/>
    <w:rsid w:val="001428C0"/>
    <w:rsid w:val="001704B2"/>
    <w:rsid w:val="001F1F11"/>
    <w:rsid w:val="0023426A"/>
    <w:rsid w:val="002568A8"/>
    <w:rsid w:val="00271216"/>
    <w:rsid w:val="0028655D"/>
    <w:rsid w:val="00381854"/>
    <w:rsid w:val="003F6799"/>
    <w:rsid w:val="00415AF9"/>
    <w:rsid w:val="004271E2"/>
    <w:rsid w:val="00442D68"/>
    <w:rsid w:val="0047743F"/>
    <w:rsid w:val="00483F5A"/>
    <w:rsid w:val="004A7897"/>
    <w:rsid w:val="004C660F"/>
    <w:rsid w:val="004D6277"/>
    <w:rsid w:val="004E01B5"/>
    <w:rsid w:val="004E5310"/>
    <w:rsid w:val="004F6686"/>
    <w:rsid w:val="00555A52"/>
    <w:rsid w:val="006A04B7"/>
    <w:rsid w:val="006E7403"/>
    <w:rsid w:val="006F22ED"/>
    <w:rsid w:val="00725FAA"/>
    <w:rsid w:val="00731055"/>
    <w:rsid w:val="008B1FBA"/>
    <w:rsid w:val="008B6C24"/>
    <w:rsid w:val="008C4A94"/>
    <w:rsid w:val="009049C2"/>
    <w:rsid w:val="00945B05"/>
    <w:rsid w:val="009A5C84"/>
    <w:rsid w:val="00A32D84"/>
    <w:rsid w:val="00A53DB6"/>
    <w:rsid w:val="00B52C68"/>
    <w:rsid w:val="00B630C6"/>
    <w:rsid w:val="00B74C25"/>
    <w:rsid w:val="00B90E5A"/>
    <w:rsid w:val="00BB69FE"/>
    <w:rsid w:val="00BF2105"/>
    <w:rsid w:val="00C15940"/>
    <w:rsid w:val="00C819F4"/>
    <w:rsid w:val="00CE7E75"/>
    <w:rsid w:val="00D11552"/>
    <w:rsid w:val="00DE4892"/>
    <w:rsid w:val="00DF0AE2"/>
    <w:rsid w:val="00EB7112"/>
    <w:rsid w:val="00EE4E69"/>
    <w:rsid w:val="00FB0543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9D1A"/>
  <w15:chartTrackingRefBased/>
  <w15:docId w15:val="{CD14F6AB-E658-488F-AF25-A842716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E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D627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BF2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ndoval@lolagroup.com.b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Sandoval</dc:creator>
  <cp:keywords/>
  <dc:description/>
  <cp:lastModifiedBy>Fernando Sandoval</cp:lastModifiedBy>
  <cp:revision>2</cp:revision>
  <dcterms:created xsi:type="dcterms:W3CDTF">2019-03-21T22:05:00Z</dcterms:created>
  <dcterms:modified xsi:type="dcterms:W3CDTF">2019-03-21T22:05:00Z</dcterms:modified>
</cp:coreProperties>
</file>