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A0B17" w14:textId="05E85D43" w:rsidR="003C515A" w:rsidRPr="006621F1" w:rsidRDefault="006621F1" w:rsidP="003C515A">
      <w:pPr>
        <w:jc w:val="center"/>
        <w:rPr>
          <w:rFonts w:cstheme="minorHAnsi"/>
          <w:b/>
          <w:sz w:val="68"/>
          <w:szCs w:val="68"/>
        </w:rPr>
      </w:pPr>
      <w:r w:rsidRPr="006621F1">
        <w:rPr>
          <w:rFonts w:cstheme="minorHAnsi"/>
          <w:b/>
          <w:noProof/>
          <w:sz w:val="68"/>
          <w:szCs w:val="68"/>
        </w:rPr>
        <w:drawing>
          <wp:anchor distT="0" distB="0" distL="114300" distR="114300" simplePos="0" relativeHeight="251660288" behindDoc="1" locked="0" layoutInCell="1" allowOverlap="1" wp14:anchorId="6D543644" wp14:editId="5E14ADC5">
            <wp:simplePos x="0" y="0"/>
            <wp:positionH relativeFrom="margin">
              <wp:posOffset>4957446</wp:posOffset>
            </wp:positionH>
            <wp:positionV relativeFrom="paragraph">
              <wp:posOffset>-626663</wp:posOffset>
            </wp:positionV>
            <wp:extent cx="978070" cy="430272"/>
            <wp:effectExtent l="0" t="0" r="0" b="82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a Corazón de Casacor transparente  V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5" t="31869" r="19655" b="25749"/>
                    <a:stretch/>
                  </pic:blipFill>
                  <pic:spPr bwMode="auto">
                    <a:xfrm>
                      <a:off x="0" y="0"/>
                      <a:ext cx="981403" cy="431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1F1">
        <w:rPr>
          <w:rFonts w:cstheme="minorHAnsi"/>
          <w:b/>
          <w:noProof/>
          <w:sz w:val="68"/>
          <w:szCs w:val="68"/>
          <w:lang w:eastAsia="es-BO"/>
        </w:rPr>
        <w:drawing>
          <wp:anchor distT="0" distB="0" distL="114300" distR="114300" simplePos="0" relativeHeight="251658240" behindDoc="1" locked="0" layoutInCell="1" allowOverlap="1" wp14:anchorId="22777590" wp14:editId="2B255298">
            <wp:simplePos x="0" y="0"/>
            <wp:positionH relativeFrom="margin">
              <wp:posOffset>-116659</wp:posOffset>
            </wp:positionH>
            <wp:positionV relativeFrom="paragraph">
              <wp:posOffset>-626663</wp:posOffset>
            </wp:positionV>
            <wp:extent cx="1133135" cy="48371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SACOR Bolivia negr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419" cy="51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1F1">
        <w:rPr>
          <w:rFonts w:cstheme="minorHAnsi"/>
          <w:b/>
          <w:sz w:val="68"/>
          <w:szCs w:val="68"/>
        </w:rPr>
        <w:t xml:space="preserve">SE ABRIÓ EL TELÓN DE CASACOR CON </w:t>
      </w:r>
      <w:r w:rsidR="00560C6B" w:rsidRPr="006621F1">
        <w:rPr>
          <w:rFonts w:cstheme="minorHAnsi"/>
          <w:b/>
          <w:sz w:val="68"/>
          <w:szCs w:val="68"/>
        </w:rPr>
        <w:t>LA NOCHE DECA</w:t>
      </w:r>
      <w:r w:rsidRPr="006621F1">
        <w:rPr>
          <w:rFonts w:cstheme="minorHAnsi"/>
          <w:b/>
          <w:sz w:val="68"/>
          <w:szCs w:val="68"/>
        </w:rPr>
        <w:t xml:space="preserve"> </w:t>
      </w:r>
    </w:p>
    <w:p w14:paraId="4778644C" w14:textId="544B06DE" w:rsidR="00A224CF" w:rsidRPr="006E1CF8" w:rsidRDefault="00A224CF" w:rsidP="00A224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6E1CF8">
        <w:rPr>
          <w:rFonts w:ascii="Arial" w:hAnsi="Arial" w:cs="Arial"/>
          <w:i/>
        </w:rPr>
        <w:t xml:space="preserve">En su </w:t>
      </w:r>
      <w:r w:rsidR="005511E3" w:rsidRPr="006E1CF8">
        <w:rPr>
          <w:rFonts w:ascii="Arial" w:hAnsi="Arial" w:cs="Arial"/>
          <w:i/>
        </w:rPr>
        <w:t>séptima</w:t>
      </w:r>
      <w:r w:rsidRPr="006E1CF8">
        <w:rPr>
          <w:rFonts w:ascii="Arial" w:hAnsi="Arial" w:cs="Arial"/>
          <w:i/>
        </w:rPr>
        <w:t xml:space="preserve"> versión, la muestra especializada abre las puertas al público el miércoles 2</w:t>
      </w:r>
      <w:r w:rsidR="005511E3" w:rsidRPr="006E1CF8">
        <w:rPr>
          <w:rFonts w:ascii="Arial" w:hAnsi="Arial" w:cs="Arial"/>
          <w:i/>
        </w:rPr>
        <w:t>4</w:t>
      </w:r>
      <w:r w:rsidRPr="006E1CF8">
        <w:rPr>
          <w:rFonts w:ascii="Arial" w:hAnsi="Arial" w:cs="Arial"/>
          <w:i/>
        </w:rPr>
        <w:t xml:space="preserve">. Participan 56 profesionales en </w:t>
      </w:r>
      <w:r w:rsidR="005511E3" w:rsidRPr="006E1CF8">
        <w:rPr>
          <w:rFonts w:ascii="Arial" w:hAnsi="Arial" w:cs="Arial"/>
          <w:i/>
        </w:rPr>
        <w:t xml:space="preserve">los </w:t>
      </w:r>
      <w:r w:rsidR="00A12965" w:rsidRPr="006E1CF8">
        <w:rPr>
          <w:rFonts w:ascii="Arial" w:hAnsi="Arial" w:cs="Arial"/>
          <w:i/>
        </w:rPr>
        <w:t>3</w:t>
      </w:r>
      <w:r w:rsidR="008A0831" w:rsidRPr="006E1CF8">
        <w:rPr>
          <w:rFonts w:ascii="Arial" w:hAnsi="Arial" w:cs="Arial"/>
          <w:i/>
        </w:rPr>
        <w:t>3</w:t>
      </w:r>
      <w:r w:rsidRPr="006E1CF8">
        <w:rPr>
          <w:rFonts w:ascii="Arial" w:hAnsi="Arial" w:cs="Arial"/>
          <w:i/>
        </w:rPr>
        <w:t xml:space="preserve"> ambientes de</w:t>
      </w:r>
      <w:r w:rsidR="00A12965" w:rsidRPr="006E1CF8">
        <w:rPr>
          <w:rFonts w:ascii="Arial" w:hAnsi="Arial" w:cs="Arial"/>
          <w:i/>
        </w:rPr>
        <w:t xml:space="preserve"> la</w:t>
      </w:r>
      <w:r w:rsidRPr="006E1CF8">
        <w:rPr>
          <w:rFonts w:ascii="Arial" w:hAnsi="Arial" w:cs="Arial"/>
          <w:i/>
        </w:rPr>
        <w:t xml:space="preserve"> </w:t>
      </w:r>
      <w:r w:rsidR="005511E3" w:rsidRPr="006E1CF8">
        <w:rPr>
          <w:rFonts w:ascii="Arial" w:hAnsi="Arial" w:cs="Arial"/>
          <w:i/>
        </w:rPr>
        <w:t>mansión situada en el corazón de Equipetrol</w:t>
      </w:r>
      <w:r w:rsidRPr="006E1CF8">
        <w:rPr>
          <w:rFonts w:ascii="Arial" w:hAnsi="Arial" w:cs="Arial"/>
          <w:i/>
        </w:rPr>
        <w:t xml:space="preserve">, donde el Patrocinador </w:t>
      </w:r>
      <w:proofErr w:type="gramStart"/>
      <w:r w:rsidRPr="006E1CF8">
        <w:rPr>
          <w:rFonts w:ascii="Arial" w:hAnsi="Arial" w:cs="Arial"/>
          <w:i/>
        </w:rPr>
        <w:t>Master</w:t>
      </w:r>
      <w:proofErr w:type="gramEnd"/>
      <w:r w:rsidRPr="006E1CF8">
        <w:rPr>
          <w:rFonts w:ascii="Arial" w:hAnsi="Arial" w:cs="Arial"/>
          <w:i/>
        </w:rPr>
        <w:t xml:space="preserve"> DECA, está presente en </w:t>
      </w:r>
      <w:r w:rsidR="005511E3" w:rsidRPr="006E1CF8">
        <w:rPr>
          <w:rFonts w:ascii="Arial" w:hAnsi="Arial" w:cs="Arial"/>
          <w:i/>
        </w:rPr>
        <w:t>la mayoría de</w:t>
      </w:r>
      <w:r w:rsidRPr="006E1CF8">
        <w:rPr>
          <w:rFonts w:ascii="Arial" w:hAnsi="Arial" w:cs="Arial"/>
          <w:i/>
        </w:rPr>
        <w:t xml:space="preserve"> ellos.</w:t>
      </w:r>
    </w:p>
    <w:p w14:paraId="5D5349F0" w14:textId="77777777" w:rsidR="004E1AD0" w:rsidRPr="006E1CF8" w:rsidRDefault="004E1AD0" w:rsidP="004E1AD0">
      <w:pPr>
        <w:pStyle w:val="Prrafodelista"/>
        <w:jc w:val="both"/>
        <w:rPr>
          <w:rFonts w:ascii="Arial" w:hAnsi="Arial" w:cs="Arial"/>
          <w:i/>
        </w:rPr>
      </w:pPr>
    </w:p>
    <w:p w14:paraId="70AC8382" w14:textId="3BFD48B4" w:rsidR="00742F8B" w:rsidRPr="006E1CF8" w:rsidRDefault="00742F8B" w:rsidP="00A224C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6E1CF8">
        <w:rPr>
          <w:rFonts w:ascii="Arial" w:hAnsi="Arial" w:cs="Arial"/>
          <w:i/>
        </w:rPr>
        <w:t xml:space="preserve">Más de mil personas disfrutaron de la </w:t>
      </w:r>
      <w:r w:rsidRPr="006E1CF8">
        <w:rPr>
          <w:rFonts w:ascii="Arial" w:hAnsi="Arial" w:cs="Arial"/>
          <w:b/>
          <w:i/>
        </w:rPr>
        <w:t>NOCHE DECA</w:t>
      </w:r>
      <w:r w:rsidRPr="006E1CF8">
        <w:rPr>
          <w:rFonts w:ascii="Arial" w:hAnsi="Arial" w:cs="Arial"/>
          <w:i/>
        </w:rPr>
        <w:t xml:space="preserve">. Entre los presentes estuvieron autoridades, auspiciadores, expositores, medios de comunicación y organizadores. </w:t>
      </w:r>
    </w:p>
    <w:p w14:paraId="253E1281" w14:textId="16B415A5" w:rsidR="00560C6B" w:rsidRPr="006E1CF8" w:rsidRDefault="003C515A" w:rsidP="00340E66">
      <w:pPr>
        <w:jc w:val="both"/>
        <w:rPr>
          <w:rFonts w:ascii="Arial" w:hAnsi="Arial" w:cs="Arial"/>
        </w:rPr>
      </w:pPr>
      <w:r w:rsidRPr="006E1CF8">
        <w:rPr>
          <w:rFonts w:ascii="Arial" w:hAnsi="Arial" w:cs="Arial"/>
          <w:b/>
        </w:rPr>
        <w:t xml:space="preserve">Santa Cruz de la Sierra, </w:t>
      </w:r>
      <w:r w:rsidR="005511E3" w:rsidRPr="006E1CF8">
        <w:rPr>
          <w:rFonts w:ascii="Arial" w:hAnsi="Arial" w:cs="Arial"/>
          <w:b/>
        </w:rPr>
        <w:t>abril</w:t>
      </w:r>
      <w:r w:rsidR="00104687" w:rsidRPr="006E1CF8">
        <w:rPr>
          <w:rFonts w:ascii="Arial" w:hAnsi="Arial" w:cs="Arial"/>
          <w:b/>
        </w:rPr>
        <w:t xml:space="preserve"> de 201</w:t>
      </w:r>
      <w:r w:rsidR="005511E3" w:rsidRPr="006E1CF8">
        <w:rPr>
          <w:rFonts w:ascii="Arial" w:hAnsi="Arial" w:cs="Arial"/>
          <w:b/>
        </w:rPr>
        <w:t>9</w:t>
      </w:r>
      <w:r w:rsidRPr="006E1CF8">
        <w:rPr>
          <w:rFonts w:ascii="Arial" w:hAnsi="Arial" w:cs="Arial"/>
          <w:b/>
        </w:rPr>
        <w:t>.-</w:t>
      </w:r>
      <w:r w:rsidRPr="006E1CF8">
        <w:rPr>
          <w:rFonts w:ascii="Arial" w:hAnsi="Arial" w:cs="Arial"/>
        </w:rPr>
        <w:t xml:space="preserve"> </w:t>
      </w:r>
      <w:r w:rsidR="000A38E7" w:rsidRPr="006E1CF8">
        <w:rPr>
          <w:rFonts w:ascii="Arial" w:hAnsi="Arial" w:cs="Arial"/>
        </w:rPr>
        <w:t xml:space="preserve">Con la </w:t>
      </w:r>
      <w:r w:rsidR="000A38E7" w:rsidRPr="006E1CF8">
        <w:rPr>
          <w:rFonts w:ascii="Arial" w:hAnsi="Arial" w:cs="Arial"/>
          <w:b/>
        </w:rPr>
        <w:t>NOCHE</w:t>
      </w:r>
      <w:r w:rsidR="000A38E7" w:rsidRPr="006E1CF8">
        <w:rPr>
          <w:rFonts w:ascii="Arial" w:hAnsi="Arial" w:cs="Arial"/>
        </w:rPr>
        <w:t xml:space="preserve"> </w:t>
      </w:r>
      <w:r w:rsidR="000A38E7" w:rsidRPr="006E1CF8">
        <w:rPr>
          <w:rFonts w:ascii="Arial" w:hAnsi="Arial" w:cs="Arial"/>
          <w:b/>
        </w:rPr>
        <w:t>DECA</w:t>
      </w:r>
      <w:r w:rsidR="000A38E7" w:rsidRPr="006E1CF8">
        <w:rPr>
          <w:rFonts w:ascii="Arial" w:hAnsi="Arial" w:cs="Arial"/>
        </w:rPr>
        <w:t xml:space="preserve"> se </w:t>
      </w:r>
      <w:r w:rsidR="00311D22" w:rsidRPr="006E1CF8">
        <w:rPr>
          <w:rFonts w:ascii="Arial" w:hAnsi="Arial" w:cs="Arial"/>
        </w:rPr>
        <w:t>abrió el telón de</w:t>
      </w:r>
      <w:r w:rsidR="00560C6B" w:rsidRPr="006E1CF8">
        <w:rPr>
          <w:rFonts w:ascii="Arial" w:hAnsi="Arial" w:cs="Arial"/>
        </w:rPr>
        <w:t xml:space="preserve"> la </w:t>
      </w:r>
      <w:r w:rsidR="00311D22" w:rsidRPr="006E1CF8">
        <w:rPr>
          <w:rFonts w:ascii="Arial" w:hAnsi="Arial" w:cs="Arial"/>
        </w:rPr>
        <w:t>séptima</w:t>
      </w:r>
      <w:r w:rsidR="00560C6B" w:rsidRPr="006E1CF8">
        <w:rPr>
          <w:rFonts w:ascii="Arial" w:hAnsi="Arial" w:cs="Arial"/>
        </w:rPr>
        <w:t xml:space="preserve"> versión de </w:t>
      </w:r>
      <w:r w:rsidR="00560C6B" w:rsidRPr="006E1CF8">
        <w:rPr>
          <w:rFonts w:ascii="Arial" w:hAnsi="Arial" w:cs="Arial"/>
          <w:b/>
        </w:rPr>
        <w:t>CASACOR</w:t>
      </w:r>
      <w:r w:rsidR="00984534" w:rsidRPr="006E1CF8">
        <w:rPr>
          <w:rFonts w:ascii="Arial" w:hAnsi="Arial" w:cs="Arial"/>
          <w:b/>
        </w:rPr>
        <w:t xml:space="preserve"> Bolivia</w:t>
      </w:r>
      <w:r w:rsidR="00560C6B" w:rsidRPr="006E1CF8">
        <w:rPr>
          <w:rFonts w:ascii="Arial" w:hAnsi="Arial" w:cs="Arial"/>
        </w:rPr>
        <w:t>, la muestra de arquitectura, diseño y paisajismo más importante de</w:t>
      </w:r>
      <w:r w:rsidR="00984534" w:rsidRPr="006E1CF8">
        <w:rPr>
          <w:rFonts w:ascii="Arial" w:hAnsi="Arial" w:cs="Arial"/>
        </w:rPr>
        <w:t xml:space="preserve"> las Américas</w:t>
      </w:r>
      <w:r w:rsidR="005A58EC" w:rsidRPr="006E1CF8">
        <w:rPr>
          <w:rFonts w:ascii="Arial" w:hAnsi="Arial" w:cs="Arial"/>
        </w:rPr>
        <w:t xml:space="preserve">, </w:t>
      </w:r>
      <w:r w:rsidR="00C0063A" w:rsidRPr="006E1CF8">
        <w:rPr>
          <w:rFonts w:ascii="Arial" w:hAnsi="Arial" w:cs="Arial"/>
        </w:rPr>
        <w:t>que,</w:t>
      </w:r>
      <w:r w:rsidR="005A58EC" w:rsidRPr="006E1CF8">
        <w:rPr>
          <w:rFonts w:ascii="Arial" w:hAnsi="Arial" w:cs="Arial"/>
        </w:rPr>
        <w:t xml:space="preserve"> en esta oportunidad, una vez más tendrá como </w:t>
      </w:r>
      <w:r w:rsidR="001F42CE" w:rsidRPr="006E1CF8">
        <w:rPr>
          <w:rFonts w:ascii="Arial" w:hAnsi="Arial" w:cs="Arial"/>
        </w:rPr>
        <w:t>P</w:t>
      </w:r>
      <w:r w:rsidR="005A58EC" w:rsidRPr="006E1CF8">
        <w:rPr>
          <w:rFonts w:ascii="Arial" w:hAnsi="Arial" w:cs="Arial"/>
        </w:rPr>
        <w:t>atrocinador</w:t>
      </w:r>
      <w:r w:rsidR="001F42CE" w:rsidRPr="006E1CF8">
        <w:rPr>
          <w:rFonts w:ascii="Arial" w:hAnsi="Arial" w:cs="Arial"/>
        </w:rPr>
        <w:t xml:space="preserve"> </w:t>
      </w:r>
      <w:proofErr w:type="gramStart"/>
      <w:r w:rsidR="001F42CE" w:rsidRPr="006E1CF8">
        <w:rPr>
          <w:rFonts w:ascii="Arial" w:hAnsi="Arial" w:cs="Arial"/>
        </w:rPr>
        <w:t>Master</w:t>
      </w:r>
      <w:proofErr w:type="gramEnd"/>
      <w:r w:rsidR="005A58EC" w:rsidRPr="006E1CF8">
        <w:rPr>
          <w:rFonts w:ascii="Arial" w:hAnsi="Arial" w:cs="Arial"/>
        </w:rPr>
        <w:t xml:space="preserve"> </w:t>
      </w:r>
      <w:r w:rsidR="00311D22" w:rsidRPr="006E1CF8">
        <w:rPr>
          <w:rFonts w:ascii="Arial" w:hAnsi="Arial" w:cs="Arial"/>
        </w:rPr>
        <w:t>a DECA</w:t>
      </w:r>
      <w:r w:rsidR="005A58EC" w:rsidRPr="006E1CF8">
        <w:rPr>
          <w:rFonts w:ascii="Arial" w:hAnsi="Arial" w:cs="Arial"/>
        </w:rPr>
        <w:t xml:space="preserve">, líder en diseño y producción de losas sanitarias y griferías de procedencia brasileña. </w:t>
      </w:r>
    </w:p>
    <w:p w14:paraId="5958B781" w14:textId="7BCCB87A" w:rsidR="00A1391B" w:rsidRPr="006E1CF8" w:rsidRDefault="00A1391B" w:rsidP="00340E66">
      <w:pPr>
        <w:jc w:val="both"/>
        <w:rPr>
          <w:rFonts w:ascii="Arial" w:hAnsi="Arial" w:cs="Arial"/>
        </w:rPr>
      </w:pPr>
      <w:r w:rsidRPr="006E1CF8">
        <w:rPr>
          <w:rFonts w:ascii="Arial" w:hAnsi="Arial" w:cs="Arial"/>
        </w:rPr>
        <w:t xml:space="preserve">La muestra especializada organizada por el Grupo Abril, a la cabeza del reconocido decorador </w:t>
      </w:r>
      <w:r w:rsidRPr="006E1CF8">
        <w:rPr>
          <w:rFonts w:ascii="Arial" w:hAnsi="Arial" w:cs="Arial"/>
          <w:b/>
        </w:rPr>
        <w:t>Quito Velasco</w:t>
      </w:r>
      <w:r w:rsidRPr="006E1CF8">
        <w:rPr>
          <w:rFonts w:ascii="Arial" w:hAnsi="Arial" w:cs="Arial"/>
        </w:rPr>
        <w:t xml:space="preserve">, estará abierta </w:t>
      </w:r>
      <w:r w:rsidR="00993D22" w:rsidRPr="006E1CF8">
        <w:rPr>
          <w:rFonts w:ascii="Arial" w:hAnsi="Arial" w:cs="Arial"/>
        </w:rPr>
        <w:t>de lunes a sábado, de 18:00 a 23:</w:t>
      </w:r>
      <w:r w:rsidR="00311D22" w:rsidRPr="006E1CF8">
        <w:rPr>
          <w:rFonts w:ascii="Arial" w:hAnsi="Arial" w:cs="Arial"/>
        </w:rPr>
        <w:t>3</w:t>
      </w:r>
      <w:r w:rsidR="00993D22" w:rsidRPr="006E1CF8">
        <w:rPr>
          <w:rFonts w:ascii="Arial" w:hAnsi="Arial" w:cs="Arial"/>
        </w:rPr>
        <w:t xml:space="preserve">0 horas, </w:t>
      </w:r>
      <w:r w:rsidRPr="006E1CF8">
        <w:rPr>
          <w:rFonts w:ascii="Arial" w:hAnsi="Arial" w:cs="Arial"/>
        </w:rPr>
        <w:t>hasta el 2</w:t>
      </w:r>
      <w:r w:rsidR="00311D22" w:rsidRPr="006E1CF8">
        <w:rPr>
          <w:rFonts w:ascii="Arial" w:hAnsi="Arial" w:cs="Arial"/>
        </w:rPr>
        <w:t>5</w:t>
      </w:r>
      <w:r w:rsidRPr="006E1CF8">
        <w:rPr>
          <w:rFonts w:ascii="Arial" w:hAnsi="Arial" w:cs="Arial"/>
        </w:rPr>
        <w:t xml:space="preserve"> de mayo en </w:t>
      </w:r>
      <w:r w:rsidR="00311D22" w:rsidRPr="006E1CF8">
        <w:rPr>
          <w:rFonts w:ascii="Arial" w:hAnsi="Arial" w:cs="Arial"/>
        </w:rPr>
        <w:t xml:space="preserve">el corazón de Equipetrol, calle 9 Oeste </w:t>
      </w:r>
      <w:proofErr w:type="spellStart"/>
      <w:r w:rsidR="00311D22" w:rsidRPr="006E1CF8">
        <w:rPr>
          <w:rFonts w:ascii="Arial" w:hAnsi="Arial" w:cs="Arial"/>
        </w:rPr>
        <w:t>N°</w:t>
      </w:r>
      <w:proofErr w:type="spellEnd"/>
      <w:r w:rsidR="00311D22" w:rsidRPr="006E1CF8">
        <w:rPr>
          <w:rFonts w:ascii="Arial" w:hAnsi="Arial" w:cs="Arial"/>
        </w:rPr>
        <w:t xml:space="preserve"> 15</w:t>
      </w:r>
      <w:r w:rsidRPr="006E1CF8">
        <w:rPr>
          <w:rFonts w:ascii="Arial" w:hAnsi="Arial" w:cs="Arial"/>
        </w:rPr>
        <w:t>.</w:t>
      </w:r>
      <w:r w:rsidR="008B4AAA" w:rsidRPr="006E1CF8">
        <w:rPr>
          <w:rFonts w:ascii="Arial" w:hAnsi="Arial" w:cs="Arial"/>
        </w:rPr>
        <w:t xml:space="preserve"> </w:t>
      </w:r>
    </w:p>
    <w:p w14:paraId="3B84A522" w14:textId="14EBFE2F" w:rsidR="008B4AAA" w:rsidRPr="006E1CF8" w:rsidRDefault="00AB555D" w:rsidP="00340E66">
      <w:pPr>
        <w:jc w:val="both"/>
        <w:rPr>
          <w:rFonts w:ascii="Arial" w:hAnsi="Arial" w:cs="Arial"/>
        </w:rPr>
      </w:pPr>
      <w:r w:rsidRPr="006E1CF8">
        <w:rPr>
          <w:rFonts w:ascii="Arial" w:hAnsi="Arial" w:cs="Arial"/>
        </w:rPr>
        <w:t>En</w:t>
      </w:r>
      <w:r w:rsidR="008B4AAA" w:rsidRPr="006E1CF8">
        <w:rPr>
          <w:rFonts w:ascii="Arial" w:hAnsi="Arial" w:cs="Arial"/>
        </w:rPr>
        <w:t xml:space="preserve"> esta edición se trabajó durante </w:t>
      </w:r>
      <w:r w:rsidR="00C0063A" w:rsidRPr="006E1CF8">
        <w:rPr>
          <w:rFonts w:ascii="Arial" w:hAnsi="Arial" w:cs="Arial"/>
        </w:rPr>
        <w:t>el primer trimestre d</w:t>
      </w:r>
      <w:r w:rsidR="00843563" w:rsidRPr="006E1CF8">
        <w:rPr>
          <w:rFonts w:ascii="Arial" w:hAnsi="Arial" w:cs="Arial"/>
        </w:rPr>
        <w:t xml:space="preserve">e la gestión </w:t>
      </w:r>
      <w:r w:rsidR="008B4AAA" w:rsidRPr="006E1CF8">
        <w:rPr>
          <w:rFonts w:ascii="Arial" w:hAnsi="Arial" w:cs="Arial"/>
        </w:rPr>
        <w:t xml:space="preserve">para dejar a punto </w:t>
      </w:r>
      <w:r w:rsidR="00C0063A" w:rsidRPr="006E1CF8">
        <w:rPr>
          <w:rFonts w:ascii="Arial" w:hAnsi="Arial" w:cs="Arial"/>
        </w:rPr>
        <w:t>la moderna mansión</w:t>
      </w:r>
      <w:r w:rsidR="00843563" w:rsidRPr="006E1CF8">
        <w:rPr>
          <w:rFonts w:ascii="Arial" w:hAnsi="Arial" w:cs="Arial"/>
        </w:rPr>
        <w:t xml:space="preserve"> que fue designada porque combina a la perfección con la temática de este año: </w:t>
      </w:r>
      <w:r w:rsidR="00843563" w:rsidRPr="006E1CF8">
        <w:rPr>
          <w:rFonts w:ascii="Arial" w:hAnsi="Arial" w:cs="Arial"/>
          <w:b/>
        </w:rPr>
        <w:t>Planeta Casa</w:t>
      </w:r>
      <w:r w:rsidR="008B4AAA" w:rsidRPr="006E1CF8">
        <w:rPr>
          <w:rFonts w:ascii="Arial" w:hAnsi="Arial" w:cs="Arial"/>
        </w:rPr>
        <w:t>. “Son 3.</w:t>
      </w:r>
      <w:r w:rsidR="00C0063A" w:rsidRPr="006E1CF8">
        <w:rPr>
          <w:rFonts w:ascii="Arial" w:hAnsi="Arial" w:cs="Arial"/>
        </w:rPr>
        <w:t>5</w:t>
      </w:r>
      <w:r w:rsidR="008B4AAA" w:rsidRPr="006E1CF8">
        <w:rPr>
          <w:rFonts w:ascii="Arial" w:hAnsi="Arial" w:cs="Arial"/>
        </w:rPr>
        <w:t>00 metros</w:t>
      </w:r>
      <w:r w:rsidR="008B4AAA" w:rsidRPr="006E1CF8">
        <w:rPr>
          <w:rFonts w:ascii="Arial" w:hAnsi="Arial" w:cs="Arial"/>
          <w:vertAlign w:val="superscript"/>
        </w:rPr>
        <w:t>2</w:t>
      </w:r>
      <w:r w:rsidR="00C0063A" w:rsidRPr="006E1CF8">
        <w:rPr>
          <w:rFonts w:ascii="Arial" w:hAnsi="Arial" w:cs="Arial"/>
        </w:rPr>
        <w:t>, distribuidos en cuatro niveles, que poseen</w:t>
      </w:r>
      <w:r w:rsidR="008B4AAA" w:rsidRPr="006E1CF8">
        <w:rPr>
          <w:rFonts w:ascii="Arial" w:hAnsi="Arial" w:cs="Arial"/>
        </w:rPr>
        <w:t xml:space="preserve"> piscina, jardines</w:t>
      </w:r>
      <w:r w:rsidR="00C0063A" w:rsidRPr="006E1CF8">
        <w:rPr>
          <w:rFonts w:ascii="Arial" w:hAnsi="Arial" w:cs="Arial"/>
        </w:rPr>
        <w:t xml:space="preserve"> y área de </w:t>
      </w:r>
      <w:proofErr w:type="spellStart"/>
      <w:r w:rsidR="00C0063A" w:rsidRPr="006E1CF8">
        <w:rPr>
          <w:rFonts w:ascii="Arial" w:hAnsi="Arial" w:cs="Arial"/>
          <w:i/>
        </w:rPr>
        <w:t>loft</w:t>
      </w:r>
      <w:proofErr w:type="spellEnd"/>
      <w:r w:rsidR="008B4AAA" w:rsidRPr="006E1CF8">
        <w:rPr>
          <w:rFonts w:ascii="Arial" w:hAnsi="Arial" w:cs="Arial"/>
        </w:rPr>
        <w:t xml:space="preserve">, </w:t>
      </w:r>
      <w:r w:rsidR="00C0063A" w:rsidRPr="006E1CF8">
        <w:rPr>
          <w:rFonts w:ascii="Arial" w:hAnsi="Arial" w:cs="Arial"/>
        </w:rPr>
        <w:t xml:space="preserve">donde </w:t>
      </w:r>
      <w:r w:rsidR="008B4AAA" w:rsidRPr="006E1CF8">
        <w:rPr>
          <w:rFonts w:ascii="Arial" w:hAnsi="Arial" w:cs="Arial"/>
        </w:rPr>
        <w:t xml:space="preserve">56 profesionales </w:t>
      </w:r>
      <w:r w:rsidR="00937D91" w:rsidRPr="006E1CF8">
        <w:rPr>
          <w:rFonts w:ascii="Arial" w:hAnsi="Arial" w:cs="Arial"/>
        </w:rPr>
        <w:t xml:space="preserve">entre arquitectos, ingenieros, diseñadores, decoradores, paisajistas </w:t>
      </w:r>
      <w:r w:rsidR="002A6F82" w:rsidRPr="006E1CF8">
        <w:rPr>
          <w:rFonts w:ascii="Arial" w:hAnsi="Arial" w:cs="Arial"/>
        </w:rPr>
        <w:t xml:space="preserve">y </w:t>
      </w:r>
      <w:r w:rsidR="00F245E0" w:rsidRPr="006E1CF8">
        <w:rPr>
          <w:rFonts w:ascii="Arial" w:hAnsi="Arial" w:cs="Arial"/>
        </w:rPr>
        <w:t>artistas plásticos</w:t>
      </w:r>
      <w:r w:rsidR="00937D91" w:rsidRPr="006E1CF8">
        <w:rPr>
          <w:rFonts w:ascii="Arial" w:hAnsi="Arial" w:cs="Arial"/>
        </w:rPr>
        <w:t>,</w:t>
      </w:r>
      <w:r w:rsidR="008B4AAA" w:rsidRPr="006E1CF8">
        <w:rPr>
          <w:rFonts w:ascii="Arial" w:hAnsi="Arial" w:cs="Arial"/>
        </w:rPr>
        <w:t xml:space="preserve"> </w:t>
      </w:r>
      <w:r w:rsidR="00753C0A" w:rsidRPr="006E1CF8">
        <w:rPr>
          <w:rFonts w:ascii="Arial" w:hAnsi="Arial" w:cs="Arial"/>
        </w:rPr>
        <w:t>aplicaron su pericia y conocimientos</w:t>
      </w:r>
      <w:r w:rsidRPr="006E1CF8">
        <w:rPr>
          <w:rFonts w:ascii="Arial" w:hAnsi="Arial" w:cs="Arial"/>
        </w:rPr>
        <w:t xml:space="preserve">”, </w:t>
      </w:r>
      <w:r w:rsidR="00937D91" w:rsidRPr="006E1CF8">
        <w:rPr>
          <w:rFonts w:ascii="Arial" w:hAnsi="Arial" w:cs="Arial"/>
        </w:rPr>
        <w:t>señaló</w:t>
      </w:r>
      <w:r w:rsidRPr="006E1CF8">
        <w:rPr>
          <w:rFonts w:ascii="Arial" w:hAnsi="Arial" w:cs="Arial"/>
        </w:rPr>
        <w:t xml:space="preserve"> el director de </w:t>
      </w:r>
      <w:r w:rsidRPr="006E1CF8">
        <w:rPr>
          <w:rFonts w:ascii="Arial" w:hAnsi="Arial" w:cs="Arial"/>
          <w:b/>
        </w:rPr>
        <w:t>CASACOR</w:t>
      </w:r>
      <w:r w:rsidRPr="006E1CF8">
        <w:rPr>
          <w:rFonts w:ascii="Arial" w:hAnsi="Arial" w:cs="Arial"/>
        </w:rPr>
        <w:t xml:space="preserve"> </w:t>
      </w:r>
      <w:r w:rsidRPr="006E1CF8">
        <w:rPr>
          <w:rFonts w:ascii="Arial" w:hAnsi="Arial" w:cs="Arial"/>
          <w:b/>
        </w:rPr>
        <w:t>Bolivia</w:t>
      </w:r>
      <w:r w:rsidRPr="006E1CF8">
        <w:rPr>
          <w:rFonts w:ascii="Arial" w:hAnsi="Arial" w:cs="Arial"/>
        </w:rPr>
        <w:t xml:space="preserve">, </w:t>
      </w:r>
      <w:r w:rsidRPr="006E1CF8">
        <w:rPr>
          <w:rFonts w:ascii="Arial" w:hAnsi="Arial" w:cs="Arial"/>
          <w:b/>
        </w:rPr>
        <w:t>Quito Velasco</w:t>
      </w:r>
      <w:r w:rsidRPr="006E1CF8">
        <w:rPr>
          <w:rFonts w:ascii="Arial" w:hAnsi="Arial" w:cs="Arial"/>
        </w:rPr>
        <w:t xml:space="preserve">, al destacar que en </w:t>
      </w:r>
      <w:r w:rsidR="00F245E0" w:rsidRPr="006E1CF8">
        <w:rPr>
          <w:rFonts w:ascii="Arial" w:hAnsi="Arial" w:cs="Arial"/>
        </w:rPr>
        <w:t xml:space="preserve">la mayoría de los </w:t>
      </w:r>
      <w:r w:rsidRPr="006E1CF8">
        <w:rPr>
          <w:rFonts w:ascii="Arial" w:hAnsi="Arial" w:cs="Arial"/>
        </w:rPr>
        <w:t>espacios</w:t>
      </w:r>
      <w:r w:rsidR="00106A0A" w:rsidRPr="006E1CF8">
        <w:rPr>
          <w:rFonts w:ascii="Arial" w:hAnsi="Arial" w:cs="Arial"/>
        </w:rPr>
        <w:t xml:space="preserve"> </w:t>
      </w:r>
      <w:r w:rsidRPr="006E1CF8">
        <w:rPr>
          <w:rFonts w:ascii="Arial" w:hAnsi="Arial" w:cs="Arial"/>
        </w:rPr>
        <w:t>está</w:t>
      </w:r>
      <w:r w:rsidR="00086465" w:rsidRPr="006E1CF8">
        <w:rPr>
          <w:rFonts w:ascii="Arial" w:hAnsi="Arial" w:cs="Arial"/>
        </w:rPr>
        <w:t xml:space="preserve">n los productos </w:t>
      </w:r>
      <w:r w:rsidR="0027656B" w:rsidRPr="006E1CF8">
        <w:rPr>
          <w:rFonts w:ascii="Arial" w:hAnsi="Arial" w:cs="Arial"/>
          <w:b/>
        </w:rPr>
        <w:t>DECA</w:t>
      </w:r>
      <w:r w:rsidRPr="006E1CF8">
        <w:rPr>
          <w:rFonts w:ascii="Arial" w:hAnsi="Arial" w:cs="Arial"/>
        </w:rPr>
        <w:t>.</w:t>
      </w:r>
    </w:p>
    <w:p w14:paraId="3CC367B7" w14:textId="5C7FB94C" w:rsidR="00D97EF1" w:rsidRPr="006E1CF8" w:rsidRDefault="00D97EF1" w:rsidP="00340E66">
      <w:pPr>
        <w:jc w:val="both"/>
        <w:rPr>
          <w:rFonts w:ascii="Arial" w:hAnsi="Arial" w:cs="Arial"/>
        </w:rPr>
      </w:pPr>
      <w:r w:rsidRPr="006E1CF8">
        <w:rPr>
          <w:rFonts w:ascii="Arial" w:hAnsi="Arial" w:cs="Arial"/>
        </w:rPr>
        <w:t xml:space="preserve">Los 56 profesionales explorarán tendencias y nuevas soluciones para el vivir contemporáneo, presentando la naturaleza como protagonista de sus proyectos, de tecnología y sostenibilidad. </w:t>
      </w:r>
      <w:r w:rsidR="00753C0A" w:rsidRPr="006E1CF8">
        <w:rPr>
          <w:rFonts w:ascii="Arial" w:hAnsi="Arial" w:cs="Arial"/>
        </w:rPr>
        <w:t>“</w:t>
      </w:r>
      <w:r w:rsidRPr="006E1CF8">
        <w:rPr>
          <w:rFonts w:ascii="Arial" w:hAnsi="Arial" w:cs="Arial"/>
        </w:rPr>
        <w:t>La idea es que cada casa es el universo particular de un individuo, porque es allí donde se puede expresar la afectividad y la conexión con el otro. Y, a partir de ella, se demuestran actitudes afectivas hacia la comunidad</w:t>
      </w:r>
      <w:r w:rsidR="00753C0A" w:rsidRPr="006E1CF8">
        <w:rPr>
          <w:rFonts w:ascii="Arial" w:hAnsi="Arial" w:cs="Arial"/>
        </w:rPr>
        <w:t xml:space="preserve">”, mencionó </w:t>
      </w:r>
      <w:r w:rsidR="00753C0A" w:rsidRPr="006E1CF8">
        <w:rPr>
          <w:rFonts w:ascii="Arial" w:hAnsi="Arial" w:cs="Arial"/>
          <w:b/>
        </w:rPr>
        <w:t>Velasco</w:t>
      </w:r>
      <w:r w:rsidRPr="006E1CF8">
        <w:rPr>
          <w:rFonts w:ascii="Arial" w:hAnsi="Arial" w:cs="Arial"/>
        </w:rPr>
        <w:t>.</w:t>
      </w:r>
    </w:p>
    <w:p w14:paraId="71509DD2" w14:textId="77777777" w:rsidR="00D97EF1" w:rsidRPr="006E1CF8" w:rsidRDefault="00D97EF1" w:rsidP="00340E66">
      <w:pPr>
        <w:jc w:val="both"/>
        <w:rPr>
          <w:rFonts w:ascii="Arial" w:hAnsi="Arial" w:cs="Arial"/>
        </w:rPr>
      </w:pPr>
    </w:p>
    <w:p w14:paraId="6ABFD7F3" w14:textId="6F52FD31" w:rsidR="00560C6B" w:rsidRPr="006E1CF8" w:rsidRDefault="0014613B" w:rsidP="00340E66">
      <w:pPr>
        <w:jc w:val="both"/>
        <w:rPr>
          <w:rFonts w:ascii="Arial" w:hAnsi="Arial" w:cs="Arial"/>
        </w:rPr>
      </w:pPr>
      <w:r w:rsidRPr="006E1CF8">
        <w:rPr>
          <w:rFonts w:ascii="Arial" w:hAnsi="Arial" w:cs="Arial"/>
        </w:rPr>
        <w:t xml:space="preserve">Por su parte, </w:t>
      </w:r>
      <w:r w:rsidRPr="006E1CF8">
        <w:rPr>
          <w:rFonts w:ascii="Arial" w:hAnsi="Arial" w:cs="Arial"/>
          <w:b/>
        </w:rPr>
        <w:t xml:space="preserve">Robert </w:t>
      </w:r>
      <w:proofErr w:type="spellStart"/>
      <w:r w:rsidRPr="006E1CF8">
        <w:rPr>
          <w:rFonts w:ascii="Arial" w:hAnsi="Arial" w:cs="Arial"/>
          <w:b/>
        </w:rPr>
        <w:t>Weidling</w:t>
      </w:r>
      <w:proofErr w:type="spellEnd"/>
      <w:r w:rsidRPr="006E1CF8">
        <w:rPr>
          <w:rFonts w:ascii="Arial" w:hAnsi="Arial" w:cs="Arial"/>
          <w:b/>
        </w:rPr>
        <w:t xml:space="preserve"> </w:t>
      </w:r>
      <w:proofErr w:type="spellStart"/>
      <w:r w:rsidRPr="006E1CF8">
        <w:rPr>
          <w:rFonts w:ascii="Arial" w:hAnsi="Arial" w:cs="Arial"/>
          <w:b/>
        </w:rPr>
        <w:t>Kuljis</w:t>
      </w:r>
      <w:proofErr w:type="spellEnd"/>
      <w:r w:rsidRPr="006E1CF8">
        <w:rPr>
          <w:rFonts w:ascii="Arial" w:hAnsi="Arial" w:cs="Arial"/>
        </w:rPr>
        <w:t xml:space="preserve">, gerente comercial de </w:t>
      </w:r>
      <w:proofErr w:type="spellStart"/>
      <w:r w:rsidRPr="006E1CF8">
        <w:rPr>
          <w:rFonts w:ascii="Arial" w:hAnsi="Arial" w:cs="Arial"/>
          <w:b/>
        </w:rPr>
        <w:t>Weidling</w:t>
      </w:r>
      <w:proofErr w:type="spellEnd"/>
      <w:r w:rsidRPr="006E1CF8">
        <w:rPr>
          <w:rFonts w:ascii="Arial" w:hAnsi="Arial" w:cs="Arial"/>
        </w:rPr>
        <w:t xml:space="preserve"> </w:t>
      </w:r>
      <w:r w:rsidRPr="006E1CF8">
        <w:rPr>
          <w:rFonts w:ascii="Arial" w:hAnsi="Arial" w:cs="Arial"/>
          <w:b/>
        </w:rPr>
        <w:t>S.A.</w:t>
      </w:r>
      <w:r w:rsidRPr="006E1CF8">
        <w:rPr>
          <w:rFonts w:ascii="Arial" w:hAnsi="Arial" w:cs="Arial"/>
        </w:rPr>
        <w:t xml:space="preserve">, empresa </w:t>
      </w:r>
      <w:r w:rsidR="00E26021" w:rsidRPr="006E1CF8">
        <w:rPr>
          <w:rFonts w:ascii="Arial" w:hAnsi="Arial" w:cs="Arial"/>
        </w:rPr>
        <w:t xml:space="preserve">que tiene la </w:t>
      </w:r>
      <w:r w:rsidRPr="006E1CF8">
        <w:rPr>
          <w:rFonts w:ascii="Arial" w:hAnsi="Arial" w:cs="Arial"/>
        </w:rPr>
        <w:t>r</w:t>
      </w:r>
      <w:r w:rsidR="00E26021" w:rsidRPr="006E1CF8">
        <w:rPr>
          <w:rFonts w:ascii="Arial" w:hAnsi="Arial" w:cs="Arial"/>
        </w:rPr>
        <w:t>epresentación exclusiva</w:t>
      </w:r>
      <w:r w:rsidRPr="006E1CF8">
        <w:rPr>
          <w:rFonts w:ascii="Arial" w:hAnsi="Arial" w:cs="Arial"/>
        </w:rPr>
        <w:t xml:space="preserve"> de </w:t>
      </w:r>
      <w:r w:rsidRPr="006E1CF8">
        <w:rPr>
          <w:rFonts w:ascii="Arial" w:hAnsi="Arial" w:cs="Arial"/>
          <w:b/>
        </w:rPr>
        <w:t>DECA</w:t>
      </w:r>
      <w:r w:rsidRPr="006E1CF8">
        <w:rPr>
          <w:rFonts w:ascii="Arial" w:hAnsi="Arial" w:cs="Arial"/>
        </w:rPr>
        <w:t xml:space="preserve"> en Bolivia</w:t>
      </w:r>
      <w:r w:rsidR="00E26021" w:rsidRPr="006E1CF8">
        <w:rPr>
          <w:rFonts w:ascii="Arial" w:hAnsi="Arial" w:cs="Arial"/>
        </w:rPr>
        <w:t xml:space="preserve">, </w:t>
      </w:r>
      <w:r w:rsidR="0027656B" w:rsidRPr="006E1CF8">
        <w:rPr>
          <w:rFonts w:ascii="Arial" w:hAnsi="Arial" w:cs="Arial"/>
        </w:rPr>
        <w:t xml:space="preserve">destacó la importancia de </w:t>
      </w:r>
      <w:r w:rsidR="0027656B" w:rsidRPr="006E1CF8">
        <w:rPr>
          <w:rFonts w:ascii="Arial" w:hAnsi="Arial" w:cs="Arial"/>
          <w:b/>
        </w:rPr>
        <w:t>CASACOR</w:t>
      </w:r>
      <w:r w:rsidR="00403E78" w:rsidRPr="006E1CF8">
        <w:rPr>
          <w:rFonts w:ascii="Arial" w:hAnsi="Arial" w:cs="Arial"/>
        </w:rPr>
        <w:t xml:space="preserve"> </w:t>
      </w:r>
      <w:r w:rsidR="00B85632" w:rsidRPr="006E1CF8">
        <w:rPr>
          <w:rFonts w:ascii="Arial" w:hAnsi="Arial" w:cs="Arial"/>
        </w:rPr>
        <w:t xml:space="preserve">porque </w:t>
      </w:r>
      <w:r w:rsidR="00AD2AF8" w:rsidRPr="006E1CF8">
        <w:rPr>
          <w:rFonts w:ascii="Arial" w:hAnsi="Arial" w:cs="Arial"/>
        </w:rPr>
        <w:t>permite que</w:t>
      </w:r>
      <w:r w:rsidR="00B85632" w:rsidRPr="006E1CF8">
        <w:rPr>
          <w:rFonts w:ascii="Arial" w:hAnsi="Arial" w:cs="Arial"/>
        </w:rPr>
        <w:t xml:space="preserve"> lo</w:t>
      </w:r>
      <w:r w:rsidR="00AD2AF8" w:rsidRPr="006E1CF8">
        <w:rPr>
          <w:rFonts w:ascii="Arial" w:hAnsi="Arial" w:cs="Arial"/>
        </w:rPr>
        <w:t>s profesionales presentes en la muestra</w:t>
      </w:r>
      <w:r w:rsidR="00264409" w:rsidRPr="006E1CF8">
        <w:rPr>
          <w:rFonts w:ascii="Arial" w:hAnsi="Arial" w:cs="Arial"/>
        </w:rPr>
        <w:t>,</w:t>
      </w:r>
      <w:r w:rsidR="00B85632" w:rsidRPr="006E1CF8">
        <w:rPr>
          <w:rFonts w:ascii="Arial" w:hAnsi="Arial" w:cs="Arial"/>
        </w:rPr>
        <w:t xml:space="preserve"> </w:t>
      </w:r>
      <w:r w:rsidR="00264409" w:rsidRPr="006E1CF8">
        <w:rPr>
          <w:rFonts w:ascii="Arial" w:hAnsi="Arial" w:cs="Arial"/>
        </w:rPr>
        <w:t>puede</w:t>
      </w:r>
      <w:r w:rsidR="00AD2AF8" w:rsidRPr="006E1CF8">
        <w:rPr>
          <w:rFonts w:ascii="Arial" w:hAnsi="Arial" w:cs="Arial"/>
        </w:rPr>
        <w:t>n</w:t>
      </w:r>
      <w:r w:rsidR="00B85632" w:rsidRPr="006E1CF8">
        <w:rPr>
          <w:rFonts w:ascii="Arial" w:hAnsi="Arial" w:cs="Arial"/>
        </w:rPr>
        <w:t xml:space="preserve"> </w:t>
      </w:r>
      <w:r w:rsidR="00AD2AF8" w:rsidRPr="006E1CF8">
        <w:rPr>
          <w:rFonts w:ascii="Arial" w:hAnsi="Arial" w:cs="Arial"/>
        </w:rPr>
        <w:t>exponer</w:t>
      </w:r>
      <w:r w:rsidR="00B85632" w:rsidRPr="006E1CF8">
        <w:rPr>
          <w:rFonts w:ascii="Arial" w:hAnsi="Arial" w:cs="Arial"/>
        </w:rPr>
        <w:t xml:space="preserve"> lo mejor del rubro nacional, además de ser una excelente forma de exhibir</w:t>
      </w:r>
      <w:r w:rsidR="00AD2AF8" w:rsidRPr="006E1CF8">
        <w:rPr>
          <w:rFonts w:ascii="Arial" w:hAnsi="Arial" w:cs="Arial"/>
        </w:rPr>
        <w:t xml:space="preserve"> la calidad de los productos que representan</w:t>
      </w:r>
      <w:r w:rsidR="00B85632" w:rsidRPr="006E1CF8">
        <w:rPr>
          <w:rFonts w:ascii="Arial" w:hAnsi="Arial" w:cs="Arial"/>
        </w:rPr>
        <w:t xml:space="preserve">, </w:t>
      </w:r>
      <w:r w:rsidR="00403E78" w:rsidRPr="006E1CF8">
        <w:rPr>
          <w:rFonts w:ascii="Arial" w:hAnsi="Arial" w:cs="Arial"/>
        </w:rPr>
        <w:t>es por ello que son patrocinadores desde la primera versión</w:t>
      </w:r>
      <w:r w:rsidR="0027656B" w:rsidRPr="006E1CF8">
        <w:rPr>
          <w:rFonts w:ascii="Arial" w:hAnsi="Arial" w:cs="Arial"/>
        </w:rPr>
        <w:t xml:space="preserve">, no solo en </w:t>
      </w:r>
      <w:r w:rsidR="00753C0A" w:rsidRPr="006E1CF8">
        <w:rPr>
          <w:rFonts w:ascii="Arial" w:hAnsi="Arial" w:cs="Arial"/>
        </w:rPr>
        <w:t>Bolivia</w:t>
      </w:r>
      <w:r w:rsidR="0027656B" w:rsidRPr="006E1CF8">
        <w:rPr>
          <w:rFonts w:ascii="Arial" w:hAnsi="Arial" w:cs="Arial"/>
        </w:rPr>
        <w:t xml:space="preserve">, ya que </w:t>
      </w:r>
      <w:r w:rsidR="00403E78" w:rsidRPr="006E1CF8">
        <w:rPr>
          <w:rFonts w:ascii="Arial" w:hAnsi="Arial" w:cs="Arial"/>
        </w:rPr>
        <w:t xml:space="preserve"> </w:t>
      </w:r>
      <w:r w:rsidR="00B85632" w:rsidRPr="006E1CF8">
        <w:rPr>
          <w:rFonts w:ascii="Arial" w:hAnsi="Arial" w:cs="Arial"/>
          <w:b/>
        </w:rPr>
        <w:t>DECA</w:t>
      </w:r>
      <w:r w:rsidR="00B85632" w:rsidRPr="006E1CF8">
        <w:rPr>
          <w:rFonts w:ascii="Arial" w:hAnsi="Arial" w:cs="Arial"/>
        </w:rPr>
        <w:t xml:space="preserve"> es Patrocinador Master de </w:t>
      </w:r>
      <w:r w:rsidR="00B85632" w:rsidRPr="006E1CF8">
        <w:rPr>
          <w:rFonts w:ascii="Arial" w:hAnsi="Arial" w:cs="Arial"/>
          <w:b/>
        </w:rPr>
        <w:t>CASACOR</w:t>
      </w:r>
      <w:r w:rsidR="00B85632" w:rsidRPr="006E1CF8">
        <w:rPr>
          <w:rFonts w:ascii="Arial" w:hAnsi="Arial" w:cs="Arial"/>
        </w:rPr>
        <w:t xml:space="preserve"> Brasil desde hace 2</w:t>
      </w:r>
      <w:r w:rsidR="00F245E0" w:rsidRPr="006E1CF8">
        <w:rPr>
          <w:rFonts w:ascii="Arial" w:hAnsi="Arial" w:cs="Arial"/>
        </w:rPr>
        <w:t>6</w:t>
      </w:r>
      <w:r w:rsidR="00B85632" w:rsidRPr="006E1CF8">
        <w:rPr>
          <w:rFonts w:ascii="Arial" w:hAnsi="Arial" w:cs="Arial"/>
        </w:rPr>
        <w:t xml:space="preserve"> años. </w:t>
      </w:r>
    </w:p>
    <w:p w14:paraId="24579EAC" w14:textId="357D5FF2" w:rsidR="00CC6D4D" w:rsidRPr="006E1CF8" w:rsidRDefault="008B5651" w:rsidP="00340E66">
      <w:pPr>
        <w:jc w:val="both"/>
        <w:rPr>
          <w:rFonts w:ascii="Arial" w:hAnsi="Arial" w:cs="Arial"/>
        </w:rPr>
      </w:pPr>
      <w:r w:rsidRPr="006E1CF8">
        <w:rPr>
          <w:rFonts w:ascii="Arial" w:hAnsi="Arial" w:cs="Arial"/>
        </w:rPr>
        <w:lastRenderedPageBreak/>
        <w:t xml:space="preserve">En la </w:t>
      </w:r>
      <w:r w:rsidRPr="006E1CF8">
        <w:rPr>
          <w:rFonts w:ascii="Arial" w:hAnsi="Arial" w:cs="Arial"/>
          <w:b/>
        </w:rPr>
        <w:t>NOCHE DECA</w:t>
      </w:r>
      <w:r w:rsidRPr="006E1CF8">
        <w:rPr>
          <w:rFonts w:ascii="Arial" w:hAnsi="Arial" w:cs="Arial"/>
        </w:rPr>
        <w:t xml:space="preserve"> también se presentó oficialmente a </w:t>
      </w:r>
      <w:proofErr w:type="spellStart"/>
      <w:r w:rsidR="00EA3D08" w:rsidRPr="006E1CF8">
        <w:rPr>
          <w:rFonts w:ascii="Arial" w:hAnsi="Arial" w:cs="Arial"/>
          <w:b/>
        </w:rPr>
        <w:t>Tassiana</w:t>
      </w:r>
      <w:proofErr w:type="spellEnd"/>
      <w:r w:rsidR="00EA3D08" w:rsidRPr="006E1CF8">
        <w:rPr>
          <w:rFonts w:ascii="Arial" w:hAnsi="Arial" w:cs="Arial"/>
          <w:b/>
        </w:rPr>
        <w:t xml:space="preserve"> </w:t>
      </w:r>
      <w:proofErr w:type="spellStart"/>
      <w:r w:rsidR="00EA3D08" w:rsidRPr="006E1CF8">
        <w:rPr>
          <w:rFonts w:ascii="Arial" w:hAnsi="Arial" w:cs="Arial"/>
          <w:b/>
        </w:rPr>
        <w:t>Oshiro</w:t>
      </w:r>
      <w:proofErr w:type="spellEnd"/>
      <w:r w:rsidR="00EA3D08" w:rsidRPr="006E1CF8">
        <w:rPr>
          <w:rFonts w:ascii="Arial" w:hAnsi="Arial" w:cs="Arial"/>
        </w:rPr>
        <w:t xml:space="preserve"> y </w:t>
      </w:r>
      <w:hyperlink r:id="rId9" w:history="1">
        <w:r w:rsidRPr="006E1CF8">
          <w:rPr>
            <w:rFonts w:ascii="Arial" w:hAnsi="Arial" w:cs="Arial"/>
            <w:b/>
          </w:rPr>
          <w:t xml:space="preserve">Erwin Mayer </w:t>
        </w:r>
        <w:proofErr w:type="spellStart"/>
        <w:r w:rsidRPr="006E1CF8">
          <w:rPr>
            <w:rFonts w:ascii="Arial" w:hAnsi="Arial" w:cs="Arial"/>
            <w:b/>
          </w:rPr>
          <w:t>Eterović</w:t>
        </w:r>
        <w:proofErr w:type="spellEnd"/>
      </w:hyperlink>
      <w:r w:rsidRPr="006E1CF8">
        <w:rPr>
          <w:rFonts w:ascii="Arial" w:hAnsi="Arial" w:cs="Arial"/>
        </w:rPr>
        <w:t>, destacado</w:t>
      </w:r>
      <w:r w:rsidR="00EA3D08" w:rsidRPr="006E1CF8">
        <w:rPr>
          <w:rFonts w:ascii="Arial" w:hAnsi="Arial" w:cs="Arial"/>
        </w:rPr>
        <w:t>s</w:t>
      </w:r>
      <w:r w:rsidRPr="006E1CF8">
        <w:rPr>
          <w:rFonts w:ascii="Arial" w:hAnsi="Arial" w:cs="Arial"/>
        </w:rPr>
        <w:t xml:space="preserve"> arquitecto</w:t>
      </w:r>
      <w:r w:rsidR="00EA3D08" w:rsidRPr="006E1CF8">
        <w:rPr>
          <w:rFonts w:ascii="Arial" w:hAnsi="Arial" w:cs="Arial"/>
        </w:rPr>
        <w:t>s</w:t>
      </w:r>
      <w:r w:rsidRPr="006E1CF8">
        <w:rPr>
          <w:rFonts w:ascii="Arial" w:hAnsi="Arial" w:cs="Arial"/>
        </w:rPr>
        <w:t xml:space="preserve"> que fue</w:t>
      </w:r>
      <w:r w:rsidR="00EA3D08" w:rsidRPr="006E1CF8">
        <w:rPr>
          <w:rFonts w:ascii="Arial" w:hAnsi="Arial" w:cs="Arial"/>
        </w:rPr>
        <w:t>ron</w:t>
      </w:r>
      <w:r w:rsidRPr="006E1CF8">
        <w:rPr>
          <w:rFonts w:ascii="Arial" w:hAnsi="Arial" w:cs="Arial"/>
        </w:rPr>
        <w:t xml:space="preserve"> designado</w:t>
      </w:r>
      <w:r w:rsidR="00EA3D08" w:rsidRPr="006E1CF8">
        <w:rPr>
          <w:rFonts w:ascii="Arial" w:hAnsi="Arial" w:cs="Arial"/>
        </w:rPr>
        <w:t>s</w:t>
      </w:r>
      <w:r w:rsidRPr="006E1CF8">
        <w:rPr>
          <w:rFonts w:ascii="Arial" w:hAnsi="Arial" w:cs="Arial"/>
        </w:rPr>
        <w:t xml:space="preserve"> como embajador</w:t>
      </w:r>
      <w:r w:rsidR="00EA3D08" w:rsidRPr="006E1CF8">
        <w:rPr>
          <w:rFonts w:ascii="Arial" w:hAnsi="Arial" w:cs="Arial"/>
        </w:rPr>
        <w:t>es</w:t>
      </w:r>
      <w:r w:rsidRPr="006E1CF8">
        <w:rPr>
          <w:rFonts w:ascii="Arial" w:hAnsi="Arial" w:cs="Arial"/>
        </w:rPr>
        <w:t xml:space="preserve"> de la</w:t>
      </w:r>
      <w:r w:rsidR="00EA3D08" w:rsidRPr="006E1CF8">
        <w:rPr>
          <w:rFonts w:ascii="Arial" w:hAnsi="Arial" w:cs="Arial"/>
        </w:rPr>
        <w:t>s</w:t>
      </w:r>
      <w:r w:rsidRPr="006E1CF8">
        <w:rPr>
          <w:rFonts w:ascii="Arial" w:hAnsi="Arial" w:cs="Arial"/>
        </w:rPr>
        <w:t xml:space="preserve"> marca</w:t>
      </w:r>
      <w:r w:rsidR="00EA3D08" w:rsidRPr="006E1CF8">
        <w:rPr>
          <w:rFonts w:ascii="Arial" w:hAnsi="Arial" w:cs="Arial"/>
        </w:rPr>
        <w:t xml:space="preserve">s </w:t>
      </w:r>
      <w:r w:rsidR="00EA3D08" w:rsidRPr="006E1CF8">
        <w:rPr>
          <w:rFonts w:ascii="Arial" w:hAnsi="Arial" w:cs="Arial"/>
          <w:b/>
        </w:rPr>
        <w:t>DECA</w:t>
      </w:r>
      <w:r w:rsidR="00EA3D08" w:rsidRPr="006E1CF8">
        <w:rPr>
          <w:rFonts w:ascii="Arial" w:hAnsi="Arial" w:cs="Arial"/>
        </w:rPr>
        <w:t xml:space="preserve"> y</w:t>
      </w:r>
      <w:r w:rsidRPr="006E1CF8">
        <w:rPr>
          <w:rFonts w:ascii="Arial" w:hAnsi="Arial" w:cs="Arial"/>
        </w:rPr>
        <w:t xml:space="preserve"> </w:t>
      </w:r>
      <w:r w:rsidRPr="006E1CF8">
        <w:rPr>
          <w:rFonts w:ascii="Arial" w:hAnsi="Arial" w:cs="Arial"/>
          <w:b/>
        </w:rPr>
        <w:t>E</w:t>
      </w:r>
      <w:r w:rsidR="002A3848" w:rsidRPr="006E1CF8">
        <w:rPr>
          <w:rFonts w:ascii="Arial" w:hAnsi="Arial" w:cs="Arial"/>
          <w:b/>
        </w:rPr>
        <w:t xml:space="preserve">lite </w:t>
      </w:r>
      <w:proofErr w:type="spellStart"/>
      <w:r w:rsidR="002A3848" w:rsidRPr="006E1CF8">
        <w:rPr>
          <w:rFonts w:ascii="Arial" w:hAnsi="Arial" w:cs="Arial"/>
          <w:b/>
        </w:rPr>
        <w:t>by</w:t>
      </w:r>
      <w:proofErr w:type="spellEnd"/>
      <w:r w:rsidR="002A3848" w:rsidRPr="006E1CF8">
        <w:rPr>
          <w:rFonts w:ascii="Arial" w:hAnsi="Arial" w:cs="Arial"/>
          <w:b/>
        </w:rPr>
        <w:t xml:space="preserve"> </w:t>
      </w:r>
      <w:proofErr w:type="spellStart"/>
      <w:r w:rsidR="002A3848" w:rsidRPr="006E1CF8">
        <w:rPr>
          <w:rFonts w:ascii="Arial" w:hAnsi="Arial" w:cs="Arial"/>
          <w:b/>
        </w:rPr>
        <w:t>Weidling</w:t>
      </w:r>
      <w:proofErr w:type="spellEnd"/>
      <w:r w:rsidR="00CF6314" w:rsidRPr="006E1CF8">
        <w:rPr>
          <w:rFonts w:ascii="Arial" w:hAnsi="Arial" w:cs="Arial"/>
          <w:b/>
        </w:rPr>
        <w:t xml:space="preserve"> </w:t>
      </w:r>
      <w:r w:rsidR="00EA3D08" w:rsidRPr="006E1CF8">
        <w:rPr>
          <w:rFonts w:ascii="Arial" w:hAnsi="Arial" w:cs="Arial"/>
        </w:rPr>
        <w:t>, respectivamente,</w:t>
      </w:r>
      <w:r w:rsidRPr="006E1CF8">
        <w:rPr>
          <w:rFonts w:ascii="Arial" w:hAnsi="Arial" w:cs="Arial"/>
        </w:rPr>
        <w:t xml:space="preserve"> en reconocimiento a sus logros y la destacada trayectoria que tiene</w:t>
      </w:r>
      <w:r w:rsidR="00D26794" w:rsidRPr="006E1CF8">
        <w:rPr>
          <w:rFonts w:ascii="Arial" w:hAnsi="Arial" w:cs="Arial"/>
        </w:rPr>
        <w:t>n</w:t>
      </w:r>
      <w:r w:rsidRPr="006E1CF8">
        <w:rPr>
          <w:rFonts w:ascii="Arial" w:hAnsi="Arial" w:cs="Arial"/>
        </w:rPr>
        <w:t xml:space="preserve"> a nivel nacional. </w:t>
      </w:r>
    </w:p>
    <w:p w14:paraId="44BD65AC" w14:textId="3B2641A5" w:rsidR="00D26794" w:rsidRPr="006E1CF8" w:rsidRDefault="00D26794" w:rsidP="00340E66">
      <w:pPr>
        <w:jc w:val="both"/>
        <w:rPr>
          <w:rFonts w:ascii="Arial" w:hAnsi="Arial" w:cs="Arial"/>
        </w:rPr>
      </w:pPr>
      <w:r w:rsidRPr="006E1CF8">
        <w:rPr>
          <w:rFonts w:ascii="Arial" w:hAnsi="Arial" w:cs="Arial"/>
          <w:b/>
        </w:rPr>
        <w:t>“</w:t>
      </w:r>
      <w:r w:rsidRPr="006E1CF8">
        <w:rPr>
          <w:rFonts w:ascii="Arial" w:hAnsi="Arial" w:cs="Arial"/>
          <w:b/>
        </w:rPr>
        <w:t>Atrio DECA</w:t>
      </w:r>
      <w:r w:rsidRPr="006E1CF8">
        <w:rPr>
          <w:rFonts w:ascii="Arial" w:hAnsi="Arial" w:cs="Arial"/>
          <w:b/>
        </w:rPr>
        <w:t>”</w:t>
      </w:r>
      <w:r w:rsidRPr="006E1CF8">
        <w:rPr>
          <w:rFonts w:ascii="Arial" w:hAnsi="Arial" w:cs="Arial"/>
        </w:rPr>
        <w:t xml:space="preserve">, será el espacio de </w:t>
      </w:r>
      <w:proofErr w:type="spellStart"/>
      <w:r w:rsidRPr="006E1CF8">
        <w:rPr>
          <w:rFonts w:ascii="Arial" w:hAnsi="Arial" w:cs="Arial"/>
        </w:rPr>
        <w:t>Oshiro</w:t>
      </w:r>
      <w:proofErr w:type="spellEnd"/>
      <w:r w:rsidRPr="006E1CF8">
        <w:rPr>
          <w:rFonts w:ascii="Arial" w:hAnsi="Arial" w:cs="Arial"/>
        </w:rPr>
        <w:t xml:space="preserve"> en esta versión 2019 de CASACOR Bolivia. Un concepto que resume hogar, sofisticación, elegancia y diseño.</w:t>
      </w:r>
    </w:p>
    <w:p w14:paraId="45654130" w14:textId="54B1DBC6" w:rsidR="001F7AAF" w:rsidRPr="006E1CF8" w:rsidRDefault="00D26794" w:rsidP="00340E66">
      <w:pPr>
        <w:jc w:val="both"/>
        <w:rPr>
          <w:rFonts w:ascii="Arial" w:hAnsi="Arial" w:cs="Arial"/>
        </w:rPr>
      </w:pPr>
      <w:r w:rsidRPr="006E1CF8">
        <w:rPr>
          <w:rFonts w:ascii="Arial" w:hAnsi="Arial" w:cs="Arial"/>
        </w:rPr>
        <w:t xml:space="preserve">Por su parte, </w:t>
      </w:r>
      <w:r w:rsidR="008B5651" w:rsidRPr="006E1CF8">
        <w:rPr>
          <w:rFonts w:ascii="Arial" w:hAnsi="Arial" w:cs="Arial"/>
          <w:b/>
        </w:rPr>
        <w:t>"</w:t>
      </w:r>
      <w:proofErr w:type="spellStart"/>
      <w:r w:rsidR="008B5651" w:rsidRPr="006E1CF8">
        <w:rPr>
          <w:rFonts w:ascii="Arial" w:hAnsi="Arial" w:cs="Arial"/>
          <w:b/>
        </w:rPr>
        <w:t>Bed</w:t>
      </w:r>
      <w:proofErr w:type="spellEnd"/>
      <w:r w:rsidR="008B5651" w:rsidRPr="006E1CF8">
        <w:rPr>
          <w:rFonts w:ascii="Arial" w:hAnsi="Arial" w:cs="Arial"/>
          <w:b/>
        </w:rPr>
        <w:t xml:space="preserve"> &amp; </w:t>
      </w:r>
      <w:proofErr w:type="spellStart"/>
      <w:r w:rsidR="008B5651" w:rsidRPr="006E1CF8">
        <w:rPr>
          <w:rFonts w:ascii="Arial" w:hAnsi="Arial" w:cs="Arial"/>
          <w:b/>
        </w:rPr>
        <w:t>Breakfast</w:t>
      </w:r>
      <w:proofErr w:type="spellEnd"/>
      <w:r w:rsidR="008B5651" w:rsidRPr="006E1CF8">
        <w:rPr>
          <w:rFonts w:ascii="Arial" w:hAnsi="Arial" w:cs="Arial"/>
          <w:b/>
        </w:rPr>
        <w:t>"</w:t>
      </w:r>
      <w:r w:rsidR="008B5651" w:rsidRPr="006E1CF8">
        <w:rPr>
          <w:rFonts w:ascii="Arial" w:hAnsi="Arial" w:cs="Arial"/>
        </w:rPr>
        <w:t xml:space="preserve"> es la propuesta de </w:t>
      </w:r>
      <w:hyperlink r:id="rId10" w:history="1">
        <w:r w:rsidR="008B5651" w:rsidRPr="006E1CF8">
          <w:rPr>
            <w:rFonts w:ascii="Arial" w:hAnsi="Arial" w:cs="Arial"/>
            <w:b/>
          </w:rPr>
          <w:t>Mayer</w:t>
        </w:r>
      </w:hyperlink>
      <w:r w:rsidR="008B5651" w:rsidRPr="006E1CF8">
        <w:rPr>
          <w:rFonts w:ascii="Arial" w:hAnsi="Arial" w:cs="Arial"/>
        </w:rPr>
        <w:t xml:space="preserve"> en su primera participación en </w:t>
      </w:r>
      <w:r w:rsidR="008B5651" w:rsidRPr="006E1CF8">
        <w:rPr>
          <w:rFonts w:ascii="Arial" w:hAnsi="Arial" w:cs="Arial"/>
          <w:b/>
        </w:rPr>
        <w:t>CASACOR</w:t>
      </w:r>
      <w:r w:rsidR="008B5651" w:rsidRPr="006E1CF8">
        <w:rPr>
          <w:rFonts w:ascii="Arial" w:hAnsi="Arial" w:cs="Arial"/>
        </w:rPr>
        <w:t>. El arquitecto desarrolló un concepto de hospedaje que tendrá un dormitorio, un área de descanso y hasta un pequeño baño.</w:t>
      </w:r>
      <w:r w:rsidR="00CC6D4D" w:rsidRPr="006E1CF8">
        <w:rPr>
          <w:rFonts w:ascii="Arial" w:hAnsi="Arial" w:cs="Arial"/>
        </w:rPr>
        <w:t xml:space="preserve"> </w:t>
      </w:r>
    </w:p>
    <w:p w14:paraId="2A860FC0" w14:textId="6B443D2B" w:rsidR="00341275" w:rsidRPr="006E1CF8" w:rsidRDefault="00B85632" w:rsidP="00340E66">
      <w:pPr>
        <w:jc w:val="both"/>
        <w:rPr>
          <w:rFonts w:ascii="Arial" w:hAnsi="Arial" w:cs="Arial"/>
        </w:rPr>
      </w:pPr>
      <w:r w:rsidRPr="006E1CF8">
        <w:rPr>
          <w:rFonts w:ascii="Arial" w:hAnsi="Arial" w:cs="Arial"/>
        </w:rPr>
        <w:t>“</w:t>
      </w:r>
      <w:r w:rsidR="00F245E0" w:rsidRPr="006E1CF8">
        <w:rPr>
          <w:rFonts w:ascii="Arial" w:hAnsi="Arial" w:cs="Arial"/>
        </w:rPr>
        <w:t>En</w:t>
      </w:r>
      <w:r w:rsidR="00CC71AB" w:rsidRPr="006E1CF8">
        <w:rPr>
          <w:rFonts w:ascii="Arial" w:hAnsi="Arial" w:cs="Arial"/>
        </w:rPr>
        <w:t xml:space="preserve"> </w:t>
      </w:r>
      <w:r w:rsidR="00CC71AB" w:rsidRPr="006E1CF8">
        <w:rPr>
          <w:rFonts w:ascii="Arial" w:hAnsi="Arial" w:cs="Arial"/>
          <w:b/>
        </w:rPr>
        <w:t>CASACOR</w:t>
      </w:r>
      <w:r w:rsidR="00CC71AB" w:rsidRPr="006E1CF8">
        <w:rPr>
          <w:rFonts w:ascii="Arial" w:hAnsi="Arial" w:cs="Arial"/>
        </w:rPr>
        <w:t xml:space="preserve"> </w:t>
      </w:r>
      <w:r w:rsidR="00F245E0" w:rsidRPr="006E1CF8">
        <w:rPr>
          <w:rFonts w:ascii="Arial" w:hAnsi="Arial" w:cs="Arial"/>
        </w:rPr>
        <w:t>estamos</w:t>
      </w:r>
      <w:r w:rsidR="00AD2AF8" w:rsidRPr="006E1CF8">
        <w:rPr>
          <w:rFonts w:ascii="Arial" w:hAnsi="Arial" w:cs="Arial"/>
        </w:rPr>
        <w:t xml:space="preserve"> presentes con tres de nuestras </w:t>
      </w:r>
      <w:r w:rsidR="00544384" w:rsidRPr="006E1CF8">
        <w:rPr>
          <w:rFonts w:ascii="Arial" w:hAnsi="Arial" w:cs="Arial"/>
        </w:rPr>
        <w:t>reconocidas</w:t>
      </w:r>
      <w:r w:rsidR="00AD2AF8" w:rsidRPr="006E1CF8">
        <w:rPr>
          <w:rFonts w:ascii="Arial" w:hAnsi="Arial" w:cs="Arial"/>
        </w:rPr>
        <w:t xml:space="preserve"> marcas: </w:t>
      </w:r>
      <w:r w:rsidR="00544384" w:rsidRPr="006E1CF8">
        <w:rPr>
          <w:rFonts w:ascii="Arial" w:hAnsi="Arial" w:cs="Arial"/>
          <w:b/>
        </w:rPr>
        <w:t>ELIANE</w:t>
      </w:r>
      <w:r w:rsidR="00544384" w:rsidRPr="006E1CF8">
        <w:rPr>
          <w:rFonts w:ascii="Arial" w:hAnsi="Arial" w:cs="Arial"/>
        </w:rPr>
        <w:t xml:space="preserve"> (pisos y revestimientos)</w:t>
      </w:r>
      <w:r w:rsidR="00AD2AF8" w:rsidRPr="006E1CF8">
        <w:rPr>
          <w:rFonts w:ascii="Arial" w:hAnsi="Arial" w:cs="Arial"/>
        </w:rPr>
        <w:t xml:space="preserve">, </w:t>
      </w:r>
      <w:r w:rsidR="00544384" w:rsidRPr="006E1CF8">
        <w:rPr>
          <w:rFonts w:ascii="Arial" w:hAnsi="Arial" w:cs="Arial"/>
          <w:b/>
        </w:rPr>
        <w:t>TECNOLED</w:t>
      </w:r>
      <w:r w:rsidR="00544384" w:rsidRPr="006E1CF8">
        <w:rPr>
          <w:rFonts w:ascii="Arial" w:hAnsi="Arial" w:cs="Arial"/>
        </w:rPr>
        <w:t xml:space="preserve"> (iluminación led)</w:t>
      </w:r>
      <w:r w:rsidR="00AD2AF8" w:rsidRPr="006E1CF8">
        <w:rPr>
          <w:rFonts w:ascii="Arial" w:hAnsi="Arial" w:cs="Arial"/>
        </w:rPr>
        <w:t xml:space="preserve"> y </w:t>
      </w:r>
      <w:r w:rsidR="00AD2AF8" w:rsidRPr="006E1CF8">
        <w:rPr>
          <w:rFonts w:ascii="Arial" w:hAnsi="Arial" w:cs="Arial"/>
          <w:b/>
        </w:rPr>
        <w:t>DECA</w:t>
      </w:r>
      <w:r w:rsidR="00AD2AF8" w:rsidRPr="006E1CF8">
        <w:rPr>
          <w:rFonts w:ascii="Arial" w:hAnsi="Arial" w:cs="Arial"/>
        </w:rPr>
        <w:t>, esta última le da n</w:t>
      </w:r>
      <w:r w:rsidR="008D2298" w:rsidRPr="006E1CF8">
        <w:rPr>
          <w:rFonts w:ascii="Arial" w:hAnsi="Arial" w:cs="Arial"/>
        </w:rPr>
        <w:t>ombre a la vista previa</w:t>
      </w:r>
      <w:r w:rsidR="00A224CF" w:rsidRPr="006E1CF8">
        <w:rPr>
          <w:rFonts w:ascii="Arial" w:hAnsi="Arial" w:cs="Arial"/>
        </w:rPr>
        <w:t xml:space="preserve"> del evento</w:t>
      </w:r>
      <w:r w:rsidR="00544384" w:rsidRPr="006E1CF8">
        <w:rPr>
          <w:rFonts w:ascii="Arial" w:hAnsi="Arial" w:cs="Arial"/>
        </w:rPr>
        <w:t xml:space="preserve">”, destacó </w:t>
      </w:r>
      <w:proofErr w:type="spellStart"/>
      <w:r w:rsidR="00544384" w:rsidRPr="006E1CF8">
        <w:rPr>
          <w:rFonts w:ascii="Arial" w:hAnsi="Arial" w:cs="Arial"/>
          <w:b/>
        </w:rPr>
        <w:t>Weidling</w:t>
      </w:r>
      <w:proofErr w:type="spellEnd"/>
      <w:r w:rsidR="00544384" w:rsidRPr="006E1CF8">
        <w:rPr>
          <w:rFonts w:ascii="Arial" w:hAnsi="Arial" w:cs="Arial"/>
        </w:rPr>
        <w:t xml:space="preserve">, al </w:t>
      </w:r>
      <w:r w:rsidR="00F245E0" w:rsidRPr="006E1CF8">
        <w:rPr>
          <w:rFonts w:ascii="Arial" w:hAnsi="Arial" w:cs="Arial"/>
        </w:rPr>
        <w:t>añadir</w:t>
      </w:r>
      <w:r w:rsidR="00544384" w:rsidRPr="006E1CF8">
        <w:rPr>
          <w:rFonts w:ascii="Arial" w:hAnsi="Arial" w:cs="Arial"/>
        </w:rPr>
        <w:t xml:space="preserve"> que</w:t>
      </w:r>
      <w:r w:rsidR="00CC30AD" w:rsidRPr="006E1CF8">
        <w:rPr>
          <w:rFonts w:ascii="Arial" w:hAnsi="Arial" w:cs="Arial"/>
        </w:rPr>
        <w:t xml:space="preserve"> la </w:t>
      </w:r>
      <w:r w:rsidR="00544384" w:rsidRPr="006E1CF8">
        <w:rPr>
          <w:rFonts w:ascii="Arial" w:hAnsi="Arial" w:cs="Arial"/>
          <w:b/>
        </w:rPr>
        <w:t>NOCHE</w:t>
      </w:r>
      <w:r w:rsidR="00544384" w:rsidRPr="006E1CF8">
        <w:rPr>
          <w:rFonts w:ascii="Arial" w:hAnsi="Arial" w:cs="Arial"/>
        </w:rPr>
        <w:t xml:space="preserve"> </w:t>
      </w:r>
      <w:r w:rsidR="00544384" w:rsidRPr="006E1CF8">
        <w:rPr>
          <w:rFonts w:ascii="Arial" w:hAnsi="Arial" w:cs="Arial"/>
          <w:b/>
        </w:rPr>
        <w:t>DECA</w:t>
      </w:r>
      <w:r w:rsidR="00A224CF" w:rsidRPr="006E1CF8">
        <w:rPr>
          <w:rFonts w:ascii="Arial" w:hAnsi="Arial" w:cs="Arial"/>
        </w:rPr>
        <w:t xml:space="preserve"> </w:t>
      </w:r>
      <w:r w:rsidR="00544384" w:rsidRPr="006E1CF8">
        <w:rPr>
          <w:rFonts w:ascii="Arial" w:hAnsi="Arial" w:cs="Arial"/>
        </w:rPr>
        <w:t>es la primera de muchas actividades que se tienen programadas en el marco</w:t>
      </w:r>
      <w:r w:rsidR="00A224CF" w:rsidRPr="006E1CF8">
        <w:rPr>
          <w:rFonts w:ascii="Arial" w:hAnsi="Arial" w:cs="Arial"/>
        </w:rPr>
        <w:t xml:space="preserve"> de</w:t>
      </w:r>
      <w:r w:rsidR="00544384" w:rsidRPr="006E1CF8">
        <w:rPr>
          <w:rFonts w:ascii="Arial" w:hAnsi="Arial" w:cs="Arial"/>
        </w:rPr>
        <w:t xml:space="preserve"> </w:t>
      </w:r>
      <w:r w:rsidR="00544384" w:rsidRPr="006E1CF8">
        <w:rPr>
          <w:rFonts w:ascii="Arial" w:hAnsi="Arial" w:cs="Arial"/>
          <w:b/>
        </w:rPr>
        <w:t>CASACOR</w:t>
      </w:r>
      <w:r w:rsidR="00984534" w:rsidRPr="006E1CF8">
        <w:rPr>
          <w:rFonts w:ascii="Arial" w:hAnsi="Arial" w:cs="Arial"/>
          <w:b/>
        </w:rPr>
        <w:t xml:space="preserve"> Bolivia</w:t>
      </w:r>
      <w:r w:rsidR="00544384" w:rsidRPr="006E1CF8">
        <w:rPr>
          <w:rFonts w:ascii="Arial" w:hAnsi="Arial" w:cs="Arial"/>
        </w:rPr>
        <w:t xml:space="preserve">, con la idea de acercar más la marca a los profesionales y medios de comunicación, quienes son los responsables de dar a conocer las cualidades y bondades </w:t>
      </w:r>
      <w:r w:rsidR="00A224CF" w:rsidRPr="006E1CF8">
        <w:rPr>
          <w:rFonts w:ascii="Arial" w:hAnsi="Arial" w:cs="Arial"/>
        </w:rPr>
        <w:t xml:space="preserve">de </w:t>
      </w:r>
      <w:r w:rsidR="00127196" w:rsidRPr="006E1CF8">
        <w:rPr>
          <w:rFonts w:ascii="Arial" w:hAnsi="Arial" w:cs="Arial"/>
        </w:rPr>
        <w:t>lo</w:t>
      </w:r>
      <w:r w:rsidR="000A38E7" w:rsidRPr="006E1CF8">
        <w:rPr>
          <w:rFonts w:ascii="Arial" w:hAnsi="Arial" w:cs="Arial"/>
        </w:rPr>
        <w:t>s productos concebido</w:t>
      </w:r>
      <w:r w:rsidR="00A224CF" w:rsidRPr="006E1CF8">
        <w:rPr>
          <w:rFonts w:ascii="Arial" w:hAnsi="Arial" w:cs="Arial"/>
        </w:rPr>
        <w:t>s</w:t>
      </w:r>
      <w:r w:rsidR="000A38E7" w:rsidRPr="006E1CF8">
        <w:rPr>
          <w:rFonts w:ascii="Arial" w:hAnsi="Arial" w:cs="Arial"/>
        </w:rPr>
        <w:t xml:space="preserve"> para los </w:t>
      </w:r>
      <w:r w:rsidR="00127196" w:rsidRPr="006E1CF8">
        <w:rPr>
          <w:rFonts w:ascii="Arial" w:hAnsi="Arial" w:cs="Arial"/>
        </w:rPr>
        <w:t xml:space="preserve">diferentes </w:t>
      </w:r>
      <w:r w:rsidR="000A38E7" w:rsidRPr="006E1CF8">
        <w:rPr>
          <w:rFonts w:ascii="Arial" w:hAnsi="Arial" w:cs="Arial"/>
        </w:rPr>
        <w:t xml:space="preserve">niveles socioeconómicos, con la garantía y calidad que caracteriza a las marcas que </w:t>
      </w:r>
      <w:r w:rsidR="00A604EF" w:rsidRPr="006E1CF8">
        <w:rPr>
          <w:rFonts w:ascii="Arial" w:hAnsi="Arial" w:cs="Arial"/>
        </w:rPr>
        <w:t xml:space="preserve">representa </w:t>
      </w:r>
      <w:proofErr w:type="spellStart"/>
      <w:r w:rsidR="000A38E7" w:rsidRPr="006E1CF8">
        <w:rPr>
          <w:rFonts w:ascii="Arial" w:hAnsi="Arial" w:cs="Arial"/>
        </w:rPr>
        <w:t>Weidling</w:t>
      </w:r>
      <w:proofErr w:type="spellEnd"/>
      <w:r w:rsidR="000A38E7" w:rsidRPr="006E1CF8">
        <w:rPr>
          <w:rFonts w:ascii="Arial" w:hAnsi="Arial" w:cs="Arial"/>
        </w:rPr>
        <w:t xml:space="preserve"> S.A.</w:t>
      </w:r>
    </w:p>
    <w:p w14:paraId="7416F524" w14:textId="7DDC544D" w:rsidR="00B50D1F" w:rsidRPr="006E1CF8" w:rsidRDefault="00843563" w:rsidP="00340E66">
      <w:pPr>
        <w:jc w:val="both"/>
        <w:rPr>
          <w:rFonts w:ascii="Arial" w:hAnsi="Arial" w:cs="Arial"/>
          <w:b/>
        </w:rPr>
      </w:pPr>
      <w:r w:rsidRPr="006E1CF8">
        <w:rPr>
          <w:rFonts w:ascii="Arial" w:hAnsi="Arial" w:cs="Arial"/>
          <w:b/>
        </w:rPr>
        <w:t>Detalles para considerar</w:t>
      </w:r>
      <w:r w:rsidR="00B50D1F" w:rsidRPr="006E1CF8">
        <w:rPr>
          <w:rFonts w:ascii="Arial" w:hAnsi="Arial" w:cs="Arial"/>
          <w:b/>
        </w:rPr>
        <w:t xml:space="preserve"> sobre CASACOR Bolivia</w:t>
      </w:r>
    </w:p>
    <w:p w14:paraId="5703C3E0" w14:textId="467E5B8A" w:rsidR="00D632B8" w:rsidRPr="006E1CF8" w:rsidRDefault="00D632B8" w:rsidP="00340E66">
      <w:pPr>
        <w:jc w:val="both"/>
        <w:rPr>
          <w:rFonts w:ascii="Arial" w:hAnsi="Arial" w:cs="Arial"/>
        </w:rPr>
      </w:pPr>
      <w:r w:rsidRPr="006E1CF8">
        <w:rPr>
          <w:rFonts w:ascii="Arial" w:hAnsi="Arial" w:cs="Arial"/>
        </w:rPr>
        <w:t>Durante un mes, el público no solo podrá recorrer 33 ambientes, sino que también disfrutará de actividades como CASACOR se viste de novia o el Pre BOMO de Pablo Manzoni.</w:t>
      </w:r>
    </w:p>
    <w:p w14:paraId="2FC74F5B" w14:textId="0E7C70E5" w:rsidR="00B50D1F" w:rsidRPr="006E1CF8" w:rsidRDefault="00843563" w:rsidP="00340E66">
      <w:pPr>
        <w:jc w:val="both"/>
        <w:rPr>
          <w:rFonts w:ascii="Arial" w:hAnsi="Arial" w:cs="Arial"/>
        </w:rPr>
      </w:pPr>
      <w:r w:rsidRPr="006E1CF8">
        <w:rPr>
          <w:rFonts w:ascii="Arial" w:hAnsi="Arial" w:cs="Arial"/>
        </w:rPr>
        <w:t>38</w:t>
      </w:r>
      <w:r w:rsidR="00B50D1F" w:rsidRPr="006E1CF8">
        <w:rPr>
          <w:rFonts w:ascii="Arial" w:hAnsi="Arial" w:cs="Arial"/>
        </w:rPr>
        <w:t xml:space="preserve"> artistas plásticos también expondrán su arte en los ambientes de </w:t>
      </w:r>
      <w:r w:rsidRPr="006E1CF8">
        <w:rPr>
          <w:rFonts w:ascii="Arial" w:hAnsi="Arial" w:cs="Arial"/>
        </w:rPr>
        <w:t>Planeta Casa.</w:t>
      </w:r>
    </w:p>
    <w:p w14:paraId="6D590C63" w14:textId="4233308B" w:rsidR="00843563" w:rsidRPr="006E1CF8" w:rsidRDefault="00843563" w:rsidP="00340E66">
      <w:pPr>
        <w:jc w:val="both"/>
        <w:rPr>
          <w:rFonts w:ascii="Arial" w:hAnsi="Arial" w:cs="Arial"/>
        </w:rPr>
      </w:pPr>
      <w:r w:rsidRPr="006E1CF8">
        <w:rPr>
          <w:rFonts w:ascii="Arial" w:hAnsi="Arial" w:cs="Arial"/>
        </w:rPr>
        <w:t xml:space="preserve">Habrá dos restaurantes, el de la chef Nicole </w:t>
      </w:r>
      <w:proofErr w:type="spellStart"/>
      <w:r w:rsidRPr="006E1CF8">
        <w:rPr>
          <w:rFonts w:ascii="Arial" w:hAnsi="Arial" w:cs="Arial"/>
        </w:rPr>
        <w:t>Wille</w:t>
      </w:r>
      <w:proofErr w:type="spellEnd"/>
      <w:r w:rsidRPr="006E1CF8">
        <w:rPr>
          <w:rFonts w:ascii="Arial" w:hAnsi="Arial" w:cs="Arial"/>
        </w:rPr>
        <w:t xml:space="preserve"> e </w:t>
      </w:r>
      <w:proofErr w:type="spellStart"/>
      <w:r w:rsidRPr="006E1CF8">
        <w:rPr>
          <w:rFonts w:ascii="Arial" w:hAnsi="Arial" w:cs="Arial"/>
        </w:rPr>
        <w:t>Izakaya</w:t>
      </w:r>
      <w:proofErr w:type="spellEnd"/>
      <w:r w:rsidRPr="006E1CF8">
        <w:rPr>
          <w:rFonts w:ascii="Arial" w:hAnsi="Arial" w:cs="Arial"/>
        </w:rPr>
        <w:t xml:space="preserve">, y el bar Sir </w:t>
      </w:r>
      <w:proofErr w:type="spellStart"/>
      <w:r w:rsidRPr="006E1CF8">
        <w:rPr>
          <w:rFonts w:ascii="Arial" w:hAnsi="Arial" w:cs="Arial"/>
        </w:rPr>
        <w:t>Pieper</w:t>
      </w:r>
      <w:proofErr w:type="spellEnd"/>
      <w:r w:rsidRPr="006E1CF8">
        <w:rPr>
          <w:rFonts w:ascii="Arial" w:hAnsi="Arial" w:cs="Arial"/>
        </w:rPr>
        <w:t xml:space="preserve">. </w:t>
      </w:r>
    </w:p>
    <w:p w14:paraId="20C1DB91" w14:textId="2DD34E0B" w:rsidR="00341275" w:rsidRDefault="00CC30AD" w:rsidP="003C515A">
      <w:pPr>
        <w:jc w:val="both"/>
        <w:rPr>
          <w:rFonts w:ascii="Arial" w:hAnsi="Arial" w:cs="Arial"/>
        </w:rPr>
      </w:pPr>
      <w:r w:rsidRPr="006E1CF8">
        <w:rPr>
          <w:rFonts w:ascii="Arial" w:hAnsi="Arial" w:cs="Arial"/>
        </w:rPr>
        <w:t>El costo de la entrada es de Bs 100</w:t>
      </w:r>
      <w:r w:rsidR="00843563" w:rsidRPr="006E1CF8">
        <w:rPr>
          <w:rFonts w:ascii="Arial" w:hAnsi="Arial" w:cs="Arial"/>
        </w:rPr>
        <w:t>.</w:t>
      </w:r>
    </w:p>
    <w:p w14:paraId="1E65BAB7" w14:textId="3FB8B33B" w:rsidR="006E1CF8" w:rsidRDefault="006E1CF8" w:rsidP="003C515A">
      <w:pPr>
        <w:jc w:val="both"/>
        <w:rPr>
          <w:rFonts w:ascii="Arial" w:hAnsi="Arial" w:cs="Arial"/>
        </w:rPr>
      </w:pPr>
    </w:p>
    <w:p w14:paraId="2BC0B37B" w14:textId="1AB22F62" w:rsidR="006E1CF8" w:rsidRDefault="006E1CF8" w:rsidP="003C515A">
      <w:pPr>
        <w:jc w:val="both"/>
        <w:rPr>
          <w:rFonts w:ascii="Arial" w:hAnsi="Arial" w:cs="Arial"/>
        </w:rPr>
      </w:pPr>
    </w:p>
    <w:p w14:paraId="40D070D5" w14:textId="178577FE" w:rsidR="006E1CF8" w:rsidRDefault="006E1CF8" w:rsidP="003C515A">
      <w:pPr>
        <w:jc w:val="both"/>
        <w:rPr>
          <w:rFonts w:ascii="Arial" w:hAnsi="Arial" w:cs="Arial"/>
        </w:rPr>
      </w:pPr>
    </w:p>
    <w:p w14:paraId="7659123A" w14:textId="521D3BCC" w:rsidR="006E1CF8" w:rsidRDefault="006E1CF8" w:rsidP="003C515A">
      <w:pPr>
        <w:jc w:val="both"/>
        <w:rPr>
          <w:rFonts w:ascii="Arial" w:hAnsi="Arial" w:cs="Arial"/>
        </w:rPr>
      </w:pPr>
    </w:p>
    <w:p w14:paraId="468BDD59" w14:textId="7EB769CF" w:rsidR="006E1CF8" w:rsidRDefault="006E1CF8" w:rsidP="003C515A">
      <w:pPr>
        <w:jc w:val="both"/>
        <w:rPr>
          <w:rFonts w:ascii="Arial" w:hAnsi="Arial" w:cs="Arial"/>
        </w:rPr>
      </w:pPr>
    </w:p>
    <w:p w14:paraId="5D63192B" w14:textId="3DC960E9" w:rsidR="006E1CF8" w:rsidRDefault="006E1CF8" w:rsidP="003C515A">
      <w:pPr>
        <w:jc w:val="both"/>
        <w:rPr>
          <w:rFonts w:ascii="Arial" w:hAnsi="Arial" w:cs="Arial"/>
        </w:rPr>
      </w:pPr>
    </w:p>
    <w:p w14:paraId="71979FC3" w14:textId="77777777" w:rsidR="006E1CF8" w:rsidRPr="006E1CF8" w:rsidRDefault="006E1CF8" w:rsidP="003C515A">
      <w:pPr>
        <w:jc w:val="both"/>
      </w:pPr>
      <w:bookmarkStart w:id="0" w:name="_GoBack"/>
      <w:bookmarkEnd w:id="0"/>
    </w:p>
    <w:p w14:paraId="48110565" w14:textId="77777777" w:rsidR="00510A6F" w:rsidRDefault="00510A6F" w:rsidP="00341275">
      <w:pPr>
        <w:jc w:val="right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Press Contact | </w:t>
      </w:r>
      <w:proofErr w:type="spellStart"/>
      <w:r>
        <w:rPr>
          <w:b/>
          <w:bCs/>
          <w:sz w:val="18"/>
          <w:szCs w:val="18"/>
          <w:lang w:val="en-US"/>
        </w:rPr>
        <w:t>Weidling</w:t>
      </w:r>
      <w:proofErr w:type="spellEnd"/>
      <w:r>
        <w:rPr>
          <w:b/>
          <w:bCs/>
          <w:sz w:val="18"/>
          <w:szCs w:val="18"/>
          <w:lang w:val="en-US"/>
        </w:rPr>
        <w:t xml:space="preserve"> S.A.</w:t>
      </w:r>
    </w:p>
    <w:p w14:paraId="5008C49D" w14:textId="77777777" w:rsidR="00341275" w:rsidRDefault="00341275" w:rsidP="00341275">
      <w:pPr>
        <w:spacing w:after="0" w:line="240" w:lineRule="auto"/>
        <w:jc w:val="right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Fernando Sandoval Conde</w:t>
      </w:r>
    </w:p>
    <w:p w14:paraId="7B6B9B77" w14:textId="77777777" w:rsidR="00341275" w:rsidRDefault="00F956C4" w:rsidP="00341275">
      <w:pPr>
        <w:spacing w:after="0" w:line="240" w:lineRule="auto"/>
        <w:jc w:val="right"/>
        <w:rPr>
          <w:bCs/>
          <w:sz w:val="18"/>
          <w:szCs w:val="18"/>
          <w:lang w:val="en-US"/>
        </w:rPr>
      </w:pPr>
      <w:hyperlink r:id="rId11" w:history="1">
        <w:r w:rsidR="00341275" w:rsidRPr="006E2458">
          <w:rPr>
            <w:rStyle w:val="Hipervnculo"/>
            <w:bCs/>
            <w:sz w:val="18"/>
            <w:szCs w:val="18"/>
            <w:lang w:val="en-US"/>
          </w:rPr>
          <w:t>fsandoval@lolagroup.com.bo</w:t>
        </w:r>
      </w:hyperlink>
    </w:p>
    <w:p w14:paraId="058A3748" w14:textId="23D5FD5F" w:rsidR="00510A6F" w:rsidRDefault="00341275" w:rsidP="00D26794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bCs/>
          <w:sz w:val="18"/>
          <w:szCs w:val="18"/>
          <w:lang w:val="en-US"/>
        </w:rPr>
        <w:t>Móvil</w:t>
      </w:r>
      <w:proofErr w:type="spellEnd"/>
      <w:r>
        <w:rPr>
          <w:bCs/>
          <w:sz w:val="18"/>
          <w:szCs w:val="18"/>
          <w:lang w:val="en-US"/>
        </w:rPr>
        <w:t>: +591 708 72611</w:t>
      </w:r>
    </w:p>
    <w:sectPr w:rsidR="00510A6F" w:rsidSect="00D632B8">
      <w:pgSz w:w="12240" w:h="15840" w:code="1"/>
      <w:pgMar w:top="1417" w:right="146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F709B" w14:textId="77777777" w:rsidR="00F956C4" w:rsidRDefault="00F956C4" w:rsidP="009C6B2E">
      <w:pPr>
        <w:spacing w:after="0" w:line="240" w:lineRule="auto"/>
      </w:pPr>
      <w:r>
        <w:separator/>
      </w:r>
    </w:p>
  </w:endnote>
  <w:endnote w:type="continuationSeparator" w:id="0">
    <w:p w14:paraId="478FAA07" w14:textId="77777777" w:rsidR="00F956C4" w:rsidRDefault="00F956C4" w:rsidP="009C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644BB" w14:textId="77777777" w:rsidR="00F956C4" w:rsidRDefault="00F956C4" w:rsidP="009C6B2E">
      <w:pPr>
        <w:spacing w:after="0" w:line="240" w:lineRule="auto"/>
      </w:pPr>
      <w:r>
        <w:separator/>
      </w:r>
    </w:p>
  </w:footnote>
  <w:footnote w:type="continuationSeparator" w:id="0">
    <w:p w14:paraId="41EC2602" w14:textId="77777777" w:rsidR="00F956C4" w:rsidRDefault="00F956C4" w:rsidP="009C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65616"/>
    <w:multiLevelType w:val="hybridMultilevel"/>
    <w:tmpl w:val="ACC2413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5A"/>
    <w:rsid w:val="000065C5"/>
    <w:rsid w:val="00012D71"/>
    <w:rsid w:val="00050380"/>
    <w:rsid w:val="00086465"/>
    <w:rsid w:val="000A38E7"/>
    <w:rsid w:val="00104687"/>
    <w:rsid w:val="00106A0A"/>
    <w:rsid w:val="00123B3C"/>
    <w:rsid w:val="00127196"/>
    <w:rsid w:val="0014613B"/>
    <w:rsid w:val="001637E3"/>
    <w:rsid w:val="0017649D"/>
    <w:rsid w:val="00184F2E"/>
    <w:rsid w:val="001F42CE"/>
    <w:rsid w:val="001F7AAF"/>
    <w:rsid w:val="00264409"/>
    <w:rsid w:val="0027656B"/>
    <w:rsid w:val="002778D7"/>
    <w:rsid w:val="002A3848"/>
    <w:rsid w:val="002A6F82"/>
    <w:rsid w:val="002B3836"/>
    <w:rsid w:val="00311D22"/>
    <w:rsid w:val="00317839"/>
    <w:rsid w:val="00325E84"/>
    <w:rsid w:val="003273D7"/>
    <w:rsid w:val="0033710C"/>
    <w:rsid w:val="00340E66"/>
    <w:rsid w:val="00341275"/>
    <w:rsid w:val="00345491"/>
    <w:rsid w:val="00363B24"/>
    <w:rsid w:val="00366ECD"/>
    <w:rsid w:val="0038033E"/>
    <w:rsid w:val="003A36B4"/>
    <w:rsid w:val="003C515A"/>
    <w:rsid w:val="003F60E5"/>
    <w:rsid w:val="00403E78"/>
    <w:rsid w:val="00430624"/>
    <w:rsid w:val="0044438B"/>
    <w:rsid w:val="00466648"/>
    <w:rsid w:val="004B6E7B"/>
    <w:rsid w:val="004E1AD0"/>
    <w:rsid w:val="004F2BBF"/>
    <w:rsid w:val="00510A6F"/>
    <w:rsid w:val="00544384"/>
    <w:rsid w:val="005511E3"/>
    <w:rsid w:val="00560C6B"/>
    <w:rsid w:val="005A58EC"/>
    <w:rsid w:val="005C2484"/>
    <w:rsid w:val="00600A3A"/>
    <w:rsid w:val="006423C5"/>
    <w:rsid w:val="006621F1"/>
    <w:rsid w:val="00667A7E"/>
    <w:rsid w:val="0067556F"/>
    <w:rsid w:val="006E1CF8"/>
    <w:rsid w:val="006F3A16"/>
    <w:rsid w:val="00731452"/>
    <w:rsid w:val="00742F8B"/>
    <w:rsid w:val="00744964"/>
    <w:rsid w:val="00753C0A"/>
    <w:rsid w:val="00790EB0"/>
    <w:rsid w:val="00812FDF"/>
    <w:rsid w:val="00813B91"/>
    <w:rsid w:val="00820A03"/>
    <w:rsid w:val="00843563"/>
    <w:rsid w:val="00850966"/>
    <w:rsid w:val="00875A29"/>
    <w:rsid w:val="008778F1"/>
    <w:rsid w:val="008A0831"/>
    <w:rsid w:val="008B4AAA"/>
    <w:rsid w:val="008B5651"/>
    <w:rsid w:val="008C5D61"/>
    <w:rsid w:val="008C70A1"/>
    <w:rsid w:val="008D2298"/>
    <w:rsid w:val="008E5E42"/>
    <w:rsid w:val="00937D91"/>
    <w:rsid w:val="00984534"/>
    <w:rsid w:val="00993D22"/>
    <w:rsid w:val="009C6B2E"/>
    <w:rsid w:val="009F206C"/>
    <w:rsid w:val="009F518A"/>
    <w:rsid w:val="00A11B6C"/>
    <w:rsid w:val="00A12965"/>
    <w:rsid w:val="00A1391B"/>
    <w:rsid w:val="00A224CF"/>
    <w:rsid w:val="00A417CE"/>
    <w:rsid w:val="00A604EF"/>
    <w:rsid w:val="00A75117"/>
    <w:rsid w:val="00AB26B2"/>
    <w:rsid w:val="00AB555D"/>
    <w:rsid w:val="00AD2AF8"/>
    <w:rsid w:val="00B3378D"/>
    <w:rsid w:val="00B42040"/>
    <w:rsid w:val="00B50D1F"/>
    <w:rsid w:val="00B76331"/>
    <w:rsid w:val="00B85632"/>
    <w:rsid w:val="00BA5134"/>
    <w:rsid w:val="00C0063A"/>
    <w:rsid w:val="00C168B9"/>
    <w:rsid w:val="00C46CA1"/>
    <w:rsid w:val="00C64874"/>
    <w:rsid w:val="00CC0FED"/>
    <w:rsid w:val="00CC30AD"/>
    <w:rsid w:val="00CC6D4D"/>
    <w:rsid w:val="00CC71AB"/>
    <w:rsid w:val="00CE4C10"/>
    <w:rsid w:val="00CF6314"/>
    <w:rsid w:val="00D26794"/>
    <w:rsid w:val="00D632B8"/>
    <w:rsid w:val="00D74F93"/>
    <w:rsid w:val="00D97EF1"/>
    <w:rsid w:val="00DD739E"/>
    <w:rsid w:val="00E26021"/>
    <w:rsid w:val="00E93DAA"/>
    <w:rsid w:val="00EA3D08"/>
    <w:rsid w:val="00F06D13"/>
    <w:rsid w:val="00F209B8"/>
    <w:rsid w:val="00F245E0"/>
    <w:rsid w:val="00F4000F"/>
    <w:rsid w:val="00F626E3"/>
    <w:rsid w:val="00F768E1"/>
    <w:rsid w:val="00F85054"/>
    <w:rsid w:val="00F956C4"/>
    <w:rsid w:val="00FB36C5"/>
    <w:rsid w:val="00FB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7BCA1"/>
  <w15:docId w15:val="{FE0BADA1-7004-403A-89B8-0282FC61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78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6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B2E"/>
  </w:style>
  <w:style w:type="paragraph" w:styleId="Piedepgina">
    <w:name w:val="footer"/>
    <w:basedOn w:val="Normal"/>
    <w:link w:val="PiedepginaCar"/>
    <w:uiPriority w:val="99"/>
    <w:unhideWhenUsed/>
    <w:rsid w:val="009C6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B2E"/>
  </w:style>
  <w:style w:type="paragraph" w:styleId="Sinespaciado">
    <w:name w:val="No Spacing"/>
    <w:qFormat/>
    <w:rsid w:val="00510A6F"/>
    <w:rPr>
      <w:rFonts w:ascii="Calibri" w:eastAsia="Calibri" w:hAnsi="Calibri" w:cs="Calibri"/>
      <w:color w:val="000000"/>
      <w:u w:color="000000"/>
      <w:lang w:val="es-ES_tradnl" w:eastAsia="es-BO"/>
    </w:rPr>
  </w:style>
  <w:style w:type="character" w:styleId="Hipervnculo">
    <w:name w:val="Hyperlink"/>
    <w:basedOn w:val="Fuentedeprrafopredeter"/>
    <w:uiPriority w:val="99"/>
    <w:unhideWhenUsed/>
    <w:rsid w:val="0034127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275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Fuentedeprrafopredeter"/>
    <w:rsid w:val="008B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sandoval@lolagroup.com.b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erwinmayereterovic?__tn__=KH-R&amp;eid=ARC77ppKyF35LoQfU3MZ5w6VB7IAp64wMrGOfj7O0uZDqsmY0nhe4kKJ9kjznO_fTg4eQ6zLrS2afTYG&amp;fref=mentions&amp;__xts__%5B0%5D=68.ARAvpOA-Ayd-F-gZeMBFi2Q07ys_cmXCdXLXM18x2gTSSP4plgDX1W8yj0oDRB3IrONAxneB2ZdJFIMA8RsfNNx0kBihSTIJtAhMW2UaQb9ZJOKdYtMNDf-AIx0crrZg9BAuCNfJegVIsTQCjDuJb5gSBxfkAIo-V2SaLMbPC295Tkf9dWesh4jo7t2LP41IBG6CB7Xs9TepVwNC67owv0ZjBrEb7x8PXcXOqLxLvdWgzL6GjFMAjh7alo4qrqrLvrihL02cz11XYXGGNc8n3-f3EDyTsZSlFOXmChobIs80aVojFE2YEiKUllKgn0ROTHjFLE8X64oC-R04dw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rwinmayereterovic?__tn__=KH-R&amp;eid=ARC77ppKyF35LoQfU3MZ5w6VB7IAp64wMrGOfj7O0uZDqsmY0nhe4kKJ9kjznO_fTg4eQ6zLrS2afTYG&amp;fref=mentions&amp;__xts__%5B0%5D=68.ARAvpOA-Ayd-F-gZeMBFi2Q07ys_cmXCdXLXM18x2gTSSP4plgDX1W8yj0oDRB3IrONAxneB2ZdJFIMA8RsfNNx0kBihSTIJtAhMW2UaQb9ZJOKdYtMNDf-AIx0crrZg9BAuCNfJegVIsTQCjDuJb5gSBxfkAIo-V2SaLMbPC295Tkf9dWesh4jo7t2LP41IBG6CB7Xs9TepVwNC67owv0ZjBrEb7x8PXcXOqLxLvdWgzL6GjFMAjh7alo4qrqrLvrihL02cz11XYXGGNc8n3-f3EDyTsZSlFOXmChobIs80aVojFE2YEiKUllKgn0ROTHjFLE8X64oC-R04dw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855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Fernando Sandoval</cp:lastModifiedBy>
  <cp:revision>39</cp:revision>
  <cp:lastPrinted>2018-04-24T20:48:00Z</cp:lastPrinted>
  <dcterms:created xsi:type="dcterms:W3CDTF">2017-11-22T16:29:00Z</dcterms:created>
  <dcterms:modified xsi:type="dcterms:W3CDTF">2019-04-24T14:33:00Z</dcterms:modified>
</cp:coreProperties>
</file>