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AB" w:rsidRPr="00D2609A" w:rsidRDefault="00A841AB" w:rsidP="005B573F">
      <w:pPr>
        <w:jc w:val="center"/>
        <w:rPr>
          <w:b/>
          <w:sz w:val="24"/>
          <w:szCs w:val="24"/>
          <w:u w:val="single"/>
          <w:lang w:val="es-ES"/>
        </w:rPr>
      </w:pPr>
    </w:p>
    <w:p w:rsidR="003A7CEA" w:rsidRPr="00D2609A" w:rsidRDefault="005B573F" w:rsidP="005B573F">
      <w:pPr>
        <w:jc w:val="center"/>
        <w:rPr>
          <w:b/>
          <w:sz w:val="32"/>
          <w:szCs w:val="32"/>
          <w:u w:val="single"/>
          <w:lang w:val="es-ES"/>
        </w:rPr>
      </w:pPr>
      <w:r w:rsidRPr="00D2609A">
        <w:rPr>
          <w:b/>
          <w:sz w:val="32"/>
          <w:szCs w:val="32"/>
          <w:u w:val="single"/>
          <w:lang w:val="es-ES"/>
        </w:rPr>
        <w:t>“EL 67% DE LA EXPERIENCIA DEL CLIENTE ES DIGITAL”</w:t>
      </w:r>
    </w:p>
    <w:p w:rsidR="005B573F" w:rsidRPr="00E45F7B" w:rsidRDefault="005B573F" w:rsidP="00756B9C">
      <w:pPr>
        <w:spacing w:line="360" w:lineRule="auto"/>
        <w:jc w:val="both"/>
        <w:rPr>
          <w:rFonts w:cstheme="minorHAnsi"/>
        </w:rPr>
      </w:pPr>
      <w:r w:rsidRPr="00E45F7B">
        <w:rPr>
          <w:lang w:val="es-ES"/>
        </w:rPr>
        <w:t xml:space="preserve">Juan Pablo </w:t>
      </w:r>
      <w:proofErr w:type="spellStart"/>
      <w:r w:rsidRPr="00E45F7B">
        <w:rPr>
          <w:lang w:val="es-ES"/>
        </w:rPr>
        <w:t>Tricarico</w:t>
      </w:r>
      <w:proofErr w:type="spellEnd"/>
      <w:r w:rsidRPr="00E45F7B">
        <w:rPr>
          <w:lang w:val="es-ES"/>
        </w:rPr>
        <w:t xml:space="preserve">, </w:t>
      </w:r>
      <w:r w:rsidRPr="00E45F7B">
        <w:rPr>
          <w:rFonts w:eastAsia="Times New Roman" w:cstheme="minorHAnsi"/>
          <w:color w:val="222222"/>
          <w:lang w:eastAsia="es-BO"/>
        </w:rPr>
        <w:t xml:space="preserve">Consultor Internacional de CRM, CX, BPO y BI, Business Development Manager de Virtual </w:t>
      </w:r>
      <w:proofErr w:type="spellStart"/>
      <w:r w:rsidRPr="00E45F7B">
        <w:rPr>
          <w:rFonts w:eastAsia="Times New Roman" w:cstheme="minorHAnsi"/>
          <w:color w:val="222222"/>
          <w:lang w:eastAsia="es-BO"/>
        </w:rPr>
        <w:t>Agora</w:t>
      </w:r>
      <w:proofErr w:type="spellEnd"/>
      <w:r w:rsidRPr="00E45F7B">
        <w:rPr>
          <w:rFonts w:eastAsia="Times New Roman" w:cstheme="minorHAnsi"/>
          <w:color w:val="222222"/>
          <w:lang w:eastAsia="es-BO"/>
        </w:rPr>
        <w:t xml:space="preserve"> y presidente de ALOIC, llegó a nuestra ciudad para presentar el </w:t>
      </w:r>
      <w:r w:rsidRPr="00E45F7B">
        <w:rPr>
          <w:rFonts w:eastAsia="Times New Roman" w:cstheme="minorHAnsi"/>
          <w:b/>
          <w:color w:val="222222"/>
          <w:lang w:eastAsia="es-BO"/>
        </w:rPr>
        <w:t xml:space="preserve">1er Diplomado Internacional sobre Omnicanalidad en la Interacción con el cliente, </w:t>
      </w:r>
      <w:r w:rsidRPr="00E45F7B">
        <w:rPr>
          <w:rFonts w:cstheme="minorHAnsi"/>
        </w:rPr>
        <w:t>que busca formar a futuros líderes de las mejores prácticas de interacción marca/cliente.</w:t>
      </w:r>
    </w:p>
    <w:p w:rsidR="005B573F" w:rsidRPr="00E45F7B" w:rsidRDefault="005B573F" w:rsidP="00756B9C">
      <w:pPr>
        <w:spacing w:line="360" w:lineRule="auto"/>
        <w:jc w:val="both"/>
        <w:rPr>
          <w:rFonts w:cstheme="minorHAnsi"/>
        </w:rPr>
      </w:pPr>
      <w:r w:rsidRPr="00E45F7B">
        <w:rPr>
          <w:rFonts w:cstheme="minorHAnsi"/>
          <w:b/>
        </w:rPr>
        <w:t xml:space="preserve">Santa Cruz de la Sierra, </w:t>
      </w:r>
      <w:r w:rsidR="00104E41">
        <w:rPr>
          <w:rFonts w:cstheme="minorHAnsi"/>
          <w:b/>
        </w:rPr>
        <w:t>17</w:t>
      </w:r>
      <w:r w:rsidRPr="00E45F7B">
        <w:rPr>
          <w:rFonts w:cstheme="minorHAnsi"/>
          <w:b/>
        </w:rPr>
        <w:t xml:space="preserve"> de mayo del 2019.-</w:t>
      </w:r>
      <w:r w:rsidRPr="00E45F7B">
        <w:rPr>
          <w:rFonts w:cstheme="minorHAnsi"/>
        </w:rPr>
        <w:t xml:space="preserve"> En el marco del </w:t>
      </w:r>
      <w:r w:rsidRPr="00E45F7B">
        <w:rPr>
          <w:rFonts w:eastAsia="Times New Roman" w:cstheme="minorHAnsi"/>
          <w:color w:val="222222"/>
          <w:lang w:eastAsia="es-BO"/>
        </w:rPr>
        <w:t xml:space="preserve">Congreso Regional de Interacción con el Cliente, realizado en CAINCO organizado por la CBECIC (Cámara Boliviana de Contact Center e Interacción con el cliente), se presentó el curso de especialización superior </w:t>
      </w:r>
      <w:r w:rsidR="007C186D" w:rsidRPr="00E45F7B">
        <w:rPr>
          <w:rFonts w:eastAsia="Times New Roman" w:cstheme="minorHAnsi"/>
          <w:b/>
          <w:color w:val="222222"/>
          <w:lang w:eastAsia="es-BO"/>
        </w:rPr>
        <w:t>Gestión Omnicanal de las Interacciones con Clientes</w:t>
      </w:r>
      <w:r w:rsidRPr="00E45F7B">
        <w:rPr>
          <w:rFonts w:eastAsia="Times New Roman" w:cstheme="minorHAnsi"/>
          <w:color w:val="222222"/>
          <w:lang w:eastAsia="es-BO"/>
        </w:rPr>
        <w:t xml:space="preserve">, que estará a cargo de la Escuela de Negocios de la Dirección de Posgrado de la Universidad Franz Tamayo. </w:t>
      </w:r>
    </w:p>
    <w:p w:rsidR="005B573F" w:rsidRPr="00E45F7B" w:rsidRDefault="005B573F" w:rsidP="00756B9C">
      <w:pPr>
        <w:spacing w:line="360" w:lineRule="auto"/>
        <w:jc w:val="both"/>
        <w:rPr>
          <w:rFonts w:cstheme="minorHAnsi"/>
        </w:rPr>
      </w:pPr>
      <w:r w:rsidRPr="00E45F7B">
        <w:rPr>
          <w:rFonts w:cstheme="minorHAnsi"/>
        </w:rPr>
        <w:t>Juan Pablo Tricarico</w:t>
      </w:r>
      <w:r w:rsidR="00756B9C" w:rsidRPr="00E45F7B">
        <w:rPr>
          <w:rFonts w:cstheme="minorHAnsi"/>
        </w:rPr>
        <w:t xml:space="preserve">, </w:t>
      </w:r>
      <w:r w:rsidR="00756B9C" w:rsidRPr="00E45F7B">
        <w:rPr>
          <w:rFonts w:eastAsia="Times New Roman" w:cstheme="minorHAnsi"/>
          <w:color w:val="222222"/>
          <w:lang w:eastAsia="es-BO"/>
        </w:rPr>
        <w:t xml:space="preserve">Consultor Internacional de CRM, CX, BPO y BI, Business Development Manager de Virtual </w:t>
      </w:r>
      <w:proofErr w:type="spellStart"/>
      <w:r w:rsidR="00756B9C" w:rsidRPr="00E45F7B">
        <w:rPr>
          <w:rFonts w:eastAsia="Times New Roman" w:cstheme="minorHAnsi"/>
          <w:color w:val="222222"/>
          <w:lang w:eastAsia="es-BO"/>
        </w:rPr>
        <w:t>Agora</w:t>
      </w:r>
      <w:proofErr w:type="spellEnd"/>
      <w:r w:rsidR="00756B9C" w:rsidRPr="00E45F7B">
        <w:rPr>
          <w:rFonts w:eastAsia="Times New Roman" w:cstheme="minorHAnsi"/>
          <w:color w:val="222222"/>
          <w:lang w:eastAsia="es-BO"/>
        </w:rPr>
        <w:t xml:space="preserve"> y Presidente de ALOIC, </w:t>
      </w:r>
      <w:r w:rsidRPr="00E45F7B">
        <w:rPr>
          <w:rFonts w:cstheme="minorHAnsi"/>
        </w:rPr>
        <w:t xml:space="preserve"> </w:t>
      </w:r>
      <w:r w:rsidR="00756B9C" w:rsidRPr="00E45F7B">
        <w:rPr>
          <w:rFonts w:eastAsia="Times New Roman" w:cstheme="minorHAnsi"/>
          <w:color w:val="1C1E21"/>
          <w:lang w:eastAsia="es-BO"/>
        </w:rPr>
        <w:t xml:space="preserve">que estará como coordinador del diplomado </w:t>
      </w:r>
      <w:r w:rsidRPr="00E45F7B">
        <w:rPr>
          <w:rFonts w:cstheme="minorHAnsi"/>
        </w:rPr>
        <w:t xml:space="preserve">explicó que, en los últimos años, con el desarrollo de las nuevas tecnologías, las empresas se vieron convocadas a añadir medios digitales a su gestión y en ese contexto, surge la </w:t>
      </w:r>
      <w:r w:rsidRPr="00E45F7B">
        <w:rPr>
          <w:rFonts w:cstheme="minorHAnsi"/>
          <w:b/>
        </w:rPr>
        <w:t>omnicanalidad</w:t>
      </w:r>
      <w:r w:rsidRPr="00E45F7B">
        <w:rPr>
          <w:rFonts w:cstheme="minorHAnsi"/>
        </w:rPr>
        <w:t>, una estrategia que permite la mejora constante en las interacciones con los clientes a partir de modelos de gestión avanzada de las tecnologías, para lograr la seguridad y satisfacción del usuario de servicios y productos de las empresas.</w:t>
      </w:r>
    </w:p>
    <w:p w:rsidR="00D2609A" w:rsidRPr="00E45F7B" w:rsidRDefault="00D2609A" w:rsidP="00756B9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1C1E21"/>
          <w:lang w:eastAsia="es-BO"/>
        </w:rPr>
      </w:pPr>
      <w:r w:rsidRPr="00E45F7B">
        <w:rPr>
          <w:rFonts w:eastAsia="Times New Roman" w:cstheme="minorHAnsi"/>
          <w:color w:val="1C1E21"/>
          <w:lang w:eastAsia="es-BO"/>
        </w:rPr>
        <w:t xml:space="preserve">“Los clientes digitales quieren acceder a la misma variedad de productos y servicios en todos los canales, ya sea a través de la página web o mediante la aplicación móvil, y utilizando un smartphone, una tablet o un ordenador, o incluso en la oficina, las recientes encuestas sobre interacción con el cliente afirman que un 67% de la interacción con los clientes es hoy en día a través de canales digitales”, comentó </w:t>
      </w:r>
    </w:p>
    <w:p w:rsidR="00D2609A" w:rsidRPr="00E45F7B" w:rsidRDefault="00D2609A" w:rsidP="00756B9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1C1E21"/>
          <w:lang w:eastAsia="es-BO"/>
        </w:rPr>
      </w:pPr>
      <w:r w:rsidRPr="00E45F7B">
        <w:rPr>
          <w:rFonts w:eastAsia="Times New Roman" w:cstheme="minorHAnsi"/>
          <w:color w:val="1C1E21"/>
          <w:lang w:eastAsia="es-BO"/>
        </w:rPr>
        <w:t xml:space="preserve">Tricarico, </w:t>
      </w:r>
      <w:r w:rsidR="00756B9C" w:rsidRPr="00E45F7B">
        <w:rPr>
          <w:rFonts w:eastAsia="Times New Roman" w:cstheme="minorHAnsi"/>
          <w:color w:val="1C1E21"/>
          <w:lang w:eastAsia="es-BO"/>
        </w:rPr>
        <w:t xml:space="preserve">quien estará acompañado en el curso por docentes especializados como </w:t>
      </w:r>
      <w:r w:rsidRPr="00E45F7B">
        <w:rPr>
          <w:rFonts w:eastAsia="Times New Roman" w:cstheme="minorHAnsi"/>
          <w:color w:val="1C1E21"/>
          <w:lang w:eastAsia="es-BO"/>
        </w:rPr>
        <w:t xml:space="preserve">Percy Rivas, Senior Experience Designer en IZO Bolivia; Paola Lorena Carrasco, PhD., Doctora en Economía y Medio Ambiente y Decana de la Facultad de Ciencias Económicas y Empresariales UNIFRANZ Santa </w:t>
      </w:r>
      <w:r w:rsidR="00756B9C" w:rsidRPr="00E45F7B">
        <w:rPr>
          <w:rFonts w:eastAsia="Times New Roman" w:cstheme="minorHAnsi"/>
          <w:color w:val="1C1E21"/>
          <w:lang w:eastAsia="es-BO"/>
        </w:rPr>
        <w:t>Cruz; Jorge</w:t>
      </w:r>
      <w:r w:rsidRPr="00E45F7B">
        <w:rPr>
          <w:rFonts w:eastAsia="Times New Roman" w:cstheme="minorHAnsi"/>
          <w:color w:val="1C1E21"/>
          <w:lang w:eastAsia="es-BO"/>
        </w:rPr>
        <w:t xml:space="preserve"> Castrillón, Direct de Marketing UNIFRANZ Santa Cruz y especialista en CX Customer Experience</w:t>
      </w:r>
      <w:r w:rsidR="00756B9C" w:rsidRPr="00E45F7B">
        <w:rPr>
          <w:rFonts w:eastAsia="Times New Roman" w:cstheme="minorHAnsi"/>
          <w:color w:val="1C1E21"/>
          <w:lang w:eastAsia="es-BO"/>
        </w:rPr>
        <w:t xml:space="preserve">, entre otros. </w:t>
      </w:r>
    </w:p>
    <w:p w:rsidR="00756B9C" w:rsidRPr="00E45F7B" w:rsidRDefault="00756B9C" w:rsidP="00756B9C">
      <w:pPr>
        <w:spacing w:line="360" w:lineRule="auto"/>
        <w:jc w:val="both"/>
      </w:pPr>
      <w:r w:rsidRPr="00E45F7B">
        <w:t>El Diplomado en Gestión Omnicanal de las Interacciones con Clientes</w:t>
      </w:r>
      <w:r w:rsidR="00104E41">
        <w:t xml:space="preserve"> que inicia el 29 de julio</w:t>
      </w:r>
      <w:r w:rsidRPr="00E45F7B">
        <w:t>; introduce en el aula universitaria el uso de nuevas tecnologías, junto con los modelos de gestión de avanzada de estas de cara a la optimización de la Experiencia de los Clientes, minimizando los costos e incrementando los ingresos.</w:t>
      </w:r>
      <w:bookmarkStart w:id="0" w:name="_GoBack"/>
      <w:bookmarkEnd w:id="0"/>
    </w:p>
    <w:p w:rsidR="00E45F7B" w:rsidRDefault="00E45F7B" w:rsidP="00756B9C">
      <w:pPr>
        <w:spacing w:line="360" w:lineRule="auto"/>
        <w:jc w:val="both"/>
      </w:pPr>
    </w:p>
    <w:p w:rsidR="00756B9C" w:rsidRPr="00E45F7B" w:rsidRDefault="00756B9C" w:rsidP="00756B9C">
      <w:pPr>
        <w:spacing w:line="360" w:lineRule="auto"/>
        <w:jc w:val="both"/>
      </w:pPr>
      <w:r w:rsidRPr="00E45F7B">
        <w:t xml:space="preserve">El programa se plantea como una respuesta innovadora a las demandas del mercado de formación profesional y la creciente urgencia de cubrir y mejorar la oferta laboral para las </w:t>
      </w:r>
      <w:r w:rsidR="00AB0ED3">
        <w:t>e</w:t>
      </w:r>
      <w:r w:rsidRPr="00E45F7B">
        <w:t xml:space="preserve">mpresas que decidieron enfocarse en las necesidades y exigencias de sus Clientes. El ecosistema de CRM (Customer Relationship Management), CX (Customer Experience), BPO (Business </w:t>
      </w:r>
      <w:proofErr w:type="spellStart"/>
      <w:r w:rsidRPr="00E45F7B">
        <w:t>Process</w:t>
      </w:r>
      <w:proofErr w:type="spellEnd"/>
      <w:r w:rsidRPr="00E45F7B">
        <w:t xml:space="preserve"> Outsourcing); BI (</w:t>
      </w:r>
      <w:proofErr w:type="gramStart"/>
      <w:r w:rsidRPr="00E45F7B">
        <w:t xml:space="preserve">Business </w:t>
      </w:r>
      <w:proofErr w:type="spellStart"/>
      <w:r w:rsidRPr="00E45F7B">
        <w:t>Intelligence</w:t>
      </w:r>
      <w:proofErr w:type="spellEnd"/>
      <w:proofErr w:type="gramEnd"/>
      <w:r w:rsidRPr="00E45F7B">
        <w:t>), en Bolivia se viene desarrollando a gran velocidad en concordancia con lo que se venía observando en los países de la región latinoamericana, que fueran precursores, entre otras razones, por su mayor tamaño en sus mercados y por la fuerte presencia de marcas internacionales.</w:t>
      </w:r>
    </w:p>
    <w:p w:rsidR="00756B9C" w:rsidRPr="00E45F7B" w:rsidRDefault="00756B9C" w:rsidP="00756B9C">
      <w:pPr>
        <w:spacing w:line="360" w:lineRule="auto"/>
        <w:jc w:val="both"/>
      </w:pPr>
      <w:r w:rsidRPr="00E45F7B">
        <w:t xml:space="preserve">“La presente propuesta responde a las necesidades del sector empresarial que demanda profesionales calificados en áreas estratégicas del conocimiento y </w:t>
      </w:r>
      <w:r w:rsidR="00AB0ED3">
        <w:t>procesos</w:t>
      </w:r>
      <w:r w:rsidRPr="00E45F7B">
        <w:t xml:space="preserve"> basado</w:t>
      </w:r>
      <w:r w:rsidR="00AB0ED3">
        <w:t>s</w:t>
      </w:r>
      <w:r w:rsidRPr="00E45F7B">
        <w:t xml:space="preserve"> en la práctica diaria que mejore constantemente la gestión de calidad en las interacciones con clientes, que permita lograr la seguridad y satisfacción del usuario de servicios y productos de las empresas productivas”, explicó Jorge Castrillón, director de marketing de Unifranz. </w:t>
      </w:r>
    </w:p>
    <w:p w:rsidR="00A6648D" w:rsidRPr="00E45F7B" w:rsidRDefault="00A6648D" w:rsidP="00756B9C">
      <w:pPr>
        <w:spacing w:line="360" w:lineRule="auto"/>
        <w:jc w:val="both"/>
        <w:rPr>
          <w:lang w:val="es-ES"/>
        </w:rPr>
      </w:pPr>
      <w:r w:rsidRPr="00E45F7B">
        <w:rPr>
          <w:lang w:val="es-ES"/>
        </w:rPr>
        <w:t xml:space="preserve">El diplomado está dirigido a profesionales en las áreas de administración, comercial, tecnología, marketing, comunicación y ramas afines. </w:t>
      </w:r>
      <w:r w:rsidRPr="00E45F7B">
        <w:rPr>
          <w:rFonts w:cstheme="minorHAnsi"/>
        </w:rPr>
        <w:t>Los postulantes del curso tendrán cuatro módulos teóricos-prácticos y un módulo completamente práctico</w:t>
      </w:r>
      <w:r w:rsidRPr="00E45F7B">
        <w:rPr>
          <w:lang w:val="es-ES"/>
        </w:rPr>
        <w:t>. El primero de los módulos se centrará en Big Data y CRM (Customer Relationship Management). Un Segundo modulo abordará el BPO (Business Process Outsourcing), el tercero Tecnología y el cuarto, CX (Customer Experience), el quinto se enfocará en la elaboración de trabajo guiado</w:t>
      </w:r>
      <w:r w:rsidR="00E45F7B" w:rsidRPr="00E45F7B">
        <w:rPr>
          <w:lang w:val="es-ES"/>
        </w:rPr>
        <w:t xml:space="preserve"> donde ponga en práctica los conceptos aprendidos y adaptación al mercado boliviano, según ejemplos para distintas industrias de negocio.</w:t>
      </w:r>
    </w:p>
    <w:p w:rsidR="001E6C6E" w:rsidRPr="00E45F7B" w:rsidRDefault="00756B9C" w:rsidP="001E6C6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1C1E21"/>
          <w:lang w:eastAsia="es-BO"/>
        </w:rPr>
      </w:pPr>
      <w:r w:rsidRPr="00E45F7B">
        <w:rPr>
          <w:rFonts w:cstheme="minorHAnsi"/>
        </w:rPr>
        <w:t xml:space="preserve">Al </w:t>
      </w:r>
      <w:r w:rsidR="00E45F7B" w:rsidRPr="00E45F7B">
        <w:rPr>
          <w:rFonts w:cstheme="minorHAnsi"/>
        </w:rPr>
        <w:t>finalizar el curso, los postulantes podrán desarrollar tareas como: relevar</w:t>
      </w:r>
      <w:r w:rsidR="001E6C6E" w:rsidRPr="00E45F7B">
        <w:rPr>
          <w:rFonts w:eastAsia="Times New Roman" w:cstheme="minorHAnsi"/>
          <w:color w:val="1C1E21"/>
          <w:lang w:eastAsia="es-BO"/>
        </w:rPr>
        <w:t xml:space="preserve"> los factores que impactan en la experiencia del cliente a través de uno o múltiples canales</w:t>
      </w:r>
      <w:r w:rsidR="00E45F7B" w:rsidRPr="00E45F7B">
        <w:rPr>
          <w:rFonts w:eastAsia="Times New Roman" w:cstheme="minorHAnsi"/>
          <w:color w:val="1C1E21"/>
          <w:lang w:eastAsia="es-BO"/>
        </w:rPr>
        <w:t>, d</w:t>
      </w:r>
      <w:r w:rsidR="001E6C6E" w:rsidRPr="00E45F7B">
        <w:rPr>
          <w:rFonts w:eastAsia="Times New Roman" w:cstheme="minorHAnsi"/>
          <w:color w:val="1C1E21"/>
          <w:lang w:eastAsia="es-BO"/>
        </w:rPr>
        <w:t>iseña</w:t>
      </w:r>
      <w:r w:rsidR="00E45F7B" w:rsidRPr="00E45F7B">
        <w:rPr>
          <w:rFonts w:eastAsia="Times New Roman" w:cstheme="minorHAnsi"/>
          <w:color w:val="1C1E21"/>
          <w:lang w:eastAsia="es-BO"/>
        </w:rPr>
        <w:t xml:space="preserve">r </w:t>
      </w:r>
      <w:r w:rsidR="001E6C6E" w:rsidRPr="00E45F7B">
        <w:rPr>
          <w:rFonts w:eastAsia="Times New Roman" w:cstheme="minorHAnsi"/>
          <w:color w:val="1C1E21"/>
          <w:lang w:eastAsia="es-BO"/>
        </w:rPr>
        <w:t>las estrategias adecuadas para lograr mejorar la experiencia del cliente omnicanal</w:t>
      </w:r>
      <w:r w:rsidR="00E45F7B" w:rsidRPr="00E45F7B">
        <w:rPr>
          <w:rFonts w:eastAsia="Times New Roman" w:cstheme="minorHAnsi"/>
          <w:color w:val="1C1E21"/>
          <w:lang w:eastAsia="es-BO"/>
        </w:rPr>
        <w:t>, c</w:t>
      </w:r>
      <w:r w:rsidR="001E6C6E" w:rsidRPr="00E45F7B">
        <w:rPr>
          <w:rFonts w:eastAsia="Times New Roman" w:cstheme="minorHAnsi"/>
          <w:color w:val="1C1E21"/>
          <w:lang w:eastAsia="es-BO"/>
        </w:rPr>
        <w:t>onoce</w:t>
      </w:r>
      <w:r w:rsidR="00E45F7B" w:rsidRPr="00E45F7B">
        <w:rPr>
          <w:rFonts w:eastAsia="Times New Roman" w:cstheme="minorHAnsi"/>
          <w:color w:val="1C1E21"/>
          <w:lang w:eastAsia="es-BO"/>
        </w:rPr>
        <w:t>r</w:t>
      </w:r>
      <w:r w:rsidR="001E6C6E" w:rsidRPr="00E45F7B">
        <w:rPr>
          <w:rFonts w:eastAsia="Times New Roman" w:cstheme="minorHAnsi"/>
          <w:color w:val="1C1E21"/>
          <w:lang w:eastAsia="es-BO"/>
        </w:rPr>
        <w:t xml:space="preserve"> y </w:t>
      </w:r>
      <w:r w:rsidR="00E45F7B" w:rsidRPr="00E45F7B">
        <w:rPr>
          <w:rFonts w:eastAsia="Times New Roman" w:cstheme="minorHAnsi"/>
          <w:color w:val="1C1E21"/>
          <w:lang w:eastAsia="es-BO"/>
        </w:rPr>
        <w:t>utilizar</w:t>
      </w:r>
      <w:r w:rsidR="001E6C6E" w:rsidRPr="00E45F7B">
        <w:rPr>
          <w:rFonts w:eastAsia="Times New Roman" w:cstheme="minorHAnsi"/>
          <w:color w:val="1C1E21"/>
          <w:lang w:eastAsia="es-BO"/>
        </w:rPr>
        <w:t xml:space="preserve"> con eficacia las nuevas tecnologías en </w:t>
      </w:r>
      <w:proofErr w:type="spellStart"/>
      <w:r w:rsidR="001E6C6E" w:rsidRPr="00E45F7B">
        <w:rPr>
          <w:rFonts w:eastAsia="Times New Roman" w:cstheme="minorHAnsi"/>
          <w:color w:val="1C1E21"/>
          <w:lang w:eastAsia="es-BO"/>
        </w:rPr>
        <w:t>pos</w:t>
      </w:r>
      <w:proofErr w:type="spellEnd"/>
      <w:r w:rsidR="001E6C6E" w:rsidRPr="00E45F7B">
        <w:rPr>
          <w:rFonts w:eastAsia="Times New Roman" w:cstheme="minorHAnsi"/>
          <w:color w:val="1C1E21"/>
          <w:lang w:eastAsia="es-BO"/>
        </w:rPr>
        <w:t xml:space="preserve"> de obtener beneficios para el negocio e innovar</w:t>
      </w:r>
      <w:r w:rsidR="00E45F7B" w:rsidRPr="00E45F7B">
        <w:rPr>
          <w:rFonts w:eastAsia="Times New Roman" w:cstheme="minorHAnsi"/>
          <w:color w:val="1C1E21"/>
          <w:lang w:eastAsia="es-BO"/>
        </w:rPr>
        <w:t>, elaborar</w:t>
      </w:r>
      <w:r w:rsidR="001E6C6E" w:rsidRPr="00E45F7B">
        <w:rPr>
          <w:rFonts w:eastAsia="Times New Roman" w:cstheme="minorHAnsi"/>
          <w:color w:val="1C1E21"/>
          <w:lang w:eastAsia="es-BO"/>
        </w:rPr>
        <w:t xml:space="preserve"> presupuestos de mejora de los procesos involucrados</w:t>
      </w:r>
      <w:r w:rsidR="00E45F7B" w:rsidRPr="00E45F7B">
        <w:rPr>
          <w:rFonts w:eastAsia="Times New Roman" w:cstheme="minorHAnsi"/>
          <w:color w:val="1C1E21"/>
          <w:lang w:eastAsia="es-BO"/>
        </w:rPr>
        <w:t>, c</w:t>
      </w:r>
      <w:r w:rsidR="001E6C6E" w:rsidRPr="00E45F7B">
        <w:rPr>
          <w:rFonts w:eastAsia="Times New Roman" w:cstheme="minorHAnsi"/>
          <w:color w:val="1C1E21"/>
          <w:lang w:eastAsia="es-BO"/>
        </w:rPr>
        <w:t>oordina</w:t>
      </w:r>
      <w:r w:rsidR="00E45F7B" w:rsidRPr="00E45F7B">
        <w:rPr>
          <w:rFonts w:eastAsia="Times New Roman" w:cstheme="minorHAnsi"/>
          <w:color w:val="1C1E21"/>
          <w:lang w:eastAsia="es-BO"/>
        </w:rPr>
        <w:t>r</w:t>
      </w:r>
      <w:r w:rsidR="001E6C6E" w:rsidRPr="00E45F7B">
        <w:rPr>
          <w:rFonts w:eastAsia="Times New Roman" w:cstheme="minorHAnsi"/>
          <w:color w:val="1C1E21"/>
          <w:lang w:eastAsia="es-BO"/>
        </w:rPr>
        <w:t xml:space="preserve"> la utilización de recursos internos y externos con el objetivo de mejorar la rentabilidad del negocio de la </w:t>
      </w:r>
      <w:r w:rsidR="00E45F7B" w:rsidRPr="00E45F7B">
        <w:rPr>
          <w:rFonts w:eastAsia="Times New Roman" w:cstheme="minorHAnsi"/>
          <w:color w:val="1C1E21"/>
          <w:lang w:eastAsia="es-BO"/>
        </w:rPr>
        <w:t>marca, c</w:t>
      </w:r>
      <w:r w:rsidR="001E6C6E" w:rsidRPr="00E45F7B">
        <w:rPr>
          <w:rFonts w:eastAsia="Times New Roman" w:cstheme="minorHAnsi"/>
          <w:color w:val="1C1E21"/>
          <w:lang w:eastAsia="es-BO"/>
        </w:rPr>
        <w:t>ontrola</w:t>
      </w:r>
      <w:r w:rsidR="00E45F7B" w:rsidRPr="00E45F7B">
        <w:rPr>
          <w:rFonts w:eastAsia="Times New Roman" w:cstheme="minorHAnsi"/>
          <w:color w:val="1C1E21"/>
          <w:lang w:eastAsia="es-BO"/>
        </w:rPr>
        <w:t>r</w:t>
      </w:r>
      <w:r w:rsidR="001E6C6E" w:rsidRPr="00E45F7B">
        <w:rPr>
          <w:rFonts w:eastAsia="Times New Roman" w:cstheme="minorHAnsi"/>
          <w:color w:val="1C1E21"/>
          <w:lang w:eastAsia="es-BO"/>
        </w:rPr>
        <w:t xml:space="preserve"> la operación que apalanca la optimización de la experiencia de clientes, en sus diferentes </w:t>
      </w:r>
      <w:proofErr w:type="spellStart"/>
      <w:r w:rsidR="001E6C6E" w:rsidRPr="00E45F7B">
        <w:rPr>
          <w:rFonts w:eastAsia="Times New Roman" w:cstheme="minorHAnsi"/>
          <w:i/>
          <w:color w:val="1C1E21"/>
          <w:lang w:eastAsia="es-BO"/>
        </w:rPr>
        <w:t>delivery´s</w:t>
      </w:r>
      <w:proofErr w:type="spellEnd"/>
      <w:r w:rsidR="001E6C6E" w:rsidRPr="00E45F7B">
        <w:rPr>
          <w:rFonts w:eastAsia="Times New Roman" w:cstheme="minorHAnsi"/>
          <w:color w:val="1C1E21"/>
          <w:lang w:eastAsia="es-BO"/>
        </w:rPr>
        <w:t xml:space="preserve"> (</w:t>
      </w:r>
      <w:r w:rsidR="001E6C6E" w:rsidRPr="00E45F7B">
        <w:rPr>
          <w:rFonts w:eastAsia="Times New Roman" w:cstheme="minorHAnsi"/>
          <w:i/>
          <w:color w:val="1C1E21"/>
          <w:lang w:eastAsia="es-BO"/>
        </w:rPr>
        <w:t>Outsourcing</w:t>
      </w:r>
      <w:r w:rsidR="001E6C6E" w:rsidRPr="00E45F7B">
        <w:rPr>
          <w:rFonts w:eastAsia="Times New Roman" w:cstheme="minorHAnsi"/>
          <w:color w:val="1C1E21"/>
          <w:lang w:eastAsia="es-BO"/>
        </w:rPr>
        <w:t>)</w:t>
      </w:r>
      <w:r w:rsidR="00E45F7B" w:rsidRPr="00E45F7B">
        <w:rPr>
          <w:rFonts w:eastAsia="Times New Roman" w:cstheme="minorHAnsi"/>
          <w:color w:val="1C1E21"/>
          <w:lang w:eastAsia="es-BO"/>
        </w:rPr>
        <w:t>, y medir l</w:t>
      </w:r>
      <w:r w:rsidR="001E6C6E" w:rsidRPr="00E45F7B">
        <w:rPr>
          <w:rFonts w:eastAsia="Times New Roman" w:cstheme="minorHAnsi"/>
          <w:color w:val="1C1E21"/>
          <w:lang w:eastAsia="es-BO"/>
        </w:rPr>
        <w:t xml:space="preserve">a experiencia del cliente a lo largo del </w:t>
      </w:r>
      <w:proofErr w:type="spellStart"/>
      <w:r w:rsidR="001E6C6E" w:rsidRPr="00E45F7B">
        <w:rPr>
          <w:rFonts w:eastAsia="Times New Roman" w:cstheme="minorHAnsi"/>
          <w:i/>
          <w:color w:val="1C1E21"/>
          <w:lang w:eastAsia="es-BO"/>
        </w:rPr>
        <w:t>customer</w:t>
      </w:r>
      <w:proofErr w:type="spellEnd"/>
      <w:r w:rsidR="001E6C6E" w:rsidRPr="00E45F7B">
        <w:rPr>
          <w:rFonts w:eastAsia="Times New Roman" w:cstheme="minorHAnsi"/>
          <w:i/>
          <w:color w:val="1C1E21"/>
          <w:lang w:eastAsia="es-BO"/>
        </w:rPr>
        <w:t xml:space="preserve"> </w:t>
      </w:r>
      <w:proofErr w:type="spellStart"/>
      <w:r w:rsidR="001E6C6E" w:rsidRPr="00E45F7B">
        <w:rPr>
          <w:rFonts w:eastAsia="Times New Roman" w:cstheme="minorHAnsi"/>
          <w:i/>
          <w:color w:val="1C1E21"/>
          <w:lang w:eastAsia="es-BO"/>
        </w:rPr>
        <w:t>journey</w:t>
      </w:r>
      <w:proofErr w:type="spellEnd"/>
      <w:r w:rsidR="00E45F7B" w:rsidRPr="00E45F7B">
        <w:rPr>
          <w:rFonts w:eastAsia="Times New Roman" w:cstheme="minorHAnsi"/>
          <w:color w:val="1C1E21"/>
          <w:lang w:eastAsia="es-BO"/>
        </w:rPr>
        <w:t xml:space="preserve">. </w:t>
      </w:r>
    </w:p>
    <w:p w:rsidR="00D2609A" w:rsidRPr="00E45F7B" w:rsidRDefault="00D2609A" w:rsidP="00756B9C">
      <w:pPr>
        <w:spacing w:line="360" w:lineRule="auto"/>
        <w:jc w:val="both"/>
        <w:rPr>
          <w:lang w:val="es-ES"/>
        </w:rPr>
      </w:pPr>
    </w:p>
    <w:p w:rsidR="005B573F" w:rsidRPr="00E45F7B" w:rsidRDefault="00D2609A" w:rsidP="00756B9C">
      <w:pPr>
        <w:spacing w:line="360" w:lineRule="auto"/>
        <w:jc w:val="both"/>
        <w:rPr>
          <w:lang w:val="es-ES"/>
        </w:rPr>
      </w:pPr>
      <w:r w:rsidRPr="00E45F7B">
        <w:rPr>
          <w:lang w:val="es-ES"/>
        </w:rPr>
        <w:t xml:space="preserve"> </w:t>
      </w:r>
    </w:p>
    <w:sectPr w:rsidR="005B573F" w:rsidRPr="00E45F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D6" w:rsidRDefault="004A0DD6" w:rsidP="00A841AB">
      <w:pPr>
        <w:spacing w:after="0" w:line="240" w:lineRule="auto"/>
      </w:pPr>
      <w:r>
        <w:separator/>
      </w:r>
    </w:p>
  </w:endnote>
  <w:endnote w:type="continuationSeparator" w:id="0">
    <w:p w:rsidR="004A0DD6" w:rsidRDefault="004A0DD6" w:rsidP="00A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D6" w:rsidRDefault="004A0DD6" w:rsidP="00A841AB">
      <w:pPr>
        <w:spacing w:after="0" w:line="240" w:lineRule="auto"/>
      </w:pPr>
      <w:r>
        <w:separator/>
      </w:r>
    </w:p>
  </w:footnote>
  <w:footnote w:type="continuationSeparator" w:id="0">
    <w:p w:rsidR="004A0DD6" w:rsidRDefault="004A0DD6" w:rsidP="00A8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AB" w:rsidRDefault="00A841A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3CB13A" wp14:editId="1E67ED7E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447800" cy="830072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3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55B"/>
    <w:multiLevelType w:val="hybridMultilevel"/>
    <w:tmpl w:val="B1CA040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3F"/>
    <w:rsid w:val="00005B1D"/>
    <w:rsid w:val="00104E41"/>
    <w:rsid w:val="00137E9C"/>
    <w:rsid w:val="001E6C6E"/>
    <w:rsid w:val="003A7CEA"/>
    <w:rsid w:val="004A0DD6"/>
    <w:rsid w:val="005B573F"/>
    <w:rsid w:val="00740C57"/>
    <w:rsid w:val="00750395"/>
    <w:rsid w:val="00756B9C"/>
    <w:rsid w:val="007C186D"/>
    <w:rsid w:val="008763D1"/>
    <w:rsid w:val="009E56B0"/>
    <w:rsid w:val="00A6648D"/>
    <w:rsid w:val="00A841AB"/>
    <w:rsid w:val="00AB0ED3"/>
    <w:rsid w:val="00CC5E95"/>
    <w:rsid w:val="00D2609A"/>
    <w:rsid w:val="00E45F7B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C3F1"/>
  <w15:chartTrackingRefBased/>
  <w15:docId w15:val="{E61A67AC-8DD7-4907-B1FE-34CF4F76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1AB"/>
  </w:style>
  <w:style w:type="paragraph" w:styleId="Piedepgina">
    <w:name w:val="footer"/>
    <w:basedOn w:val="Normal"/>
    <w:link w:val="PiedepginaCar"/>
    <w:uiPriority w:val="99"/>
    <w:unhideWhenUsed/>
    <w:rsid w:val="00A84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Ortega</dc:creator>
  <cp:keywords/>
  <dc:description/>
  <cp:lastModifiedBy>Katia Ortega</cp:lastModifiedBy>
  <cp:revision>2</cp:revision>
  <dcterms:created xsi:type="dcterms:W3CDTF">2019-05-17T21:35:00Z</dcterms:created>
  <dcterms:modified xsi:type="dcterms:W3CDTF">2019-05-17T21:35:00Z</dcterms:modified>
</cp:coreProperties>
</file>