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E483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DF838B" wp14:editId="0AC61F93">
            <wp:simplePos x="0" y="0"/>
            <wp:positionH relativeFrom="column">
              <wp:posOffset>5491480</wp:posOffset>
            </wp:positionH>
            <wp:positionV relativeFrom="paragraph">
              <wp:posOffset>-619125</wp:posOffset>
            </wp:positionV>
            <wp:extent cx="670560" cy="760730"/>
            <wp:effectExtent l="0" t="0" r="15240" b="1270"/>
            <wp:wrapNone/>
            <wp:docPr id="3" name="Picture 3" descr="logo combate bolivia 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combate bolivia 3-01"/>
                    <pic:cNvPicPr>
                      <a:picLocks noChangeAspect="1"/>
                    </pic:cNvPicPr>
                  </pic:nvPicPr>
                  <pic:blipFill>
                    <a:blip r:embed="rId6"/>
                    <a:srcRect t="1401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B60718" wp14:editId="7B3B0280">
            <wp:simplePos x="0" y="0"/>
            <wp:positionH relativeFrom="margin">
              <wp:posOffset>-38735</wp:posOffset>
            </wp:positionH>
            <wp:positionV relativeFrom="paragraph">
              <wp:posOffset>-596265</wp:posOffset>
            </wp:positionV>
            <wp:extent cx="878205" cy="58293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099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C7903" w14:textId="77777777" w:rsidR="004615C6" w:rsidRDefault="00692EB1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COMBATE BOLIVIA 3 SERÁ EL 15 DE DICIEMBRE</w:t>
      </w:r>
    </w:p>
    <w:p w14:paraId="7D3B5901" w14:textId="77777777" w:rsidR="004615C6" w:rsidRDefault="004615C6">
      <w:pPr>
        <w:rPr>
          <w:rFonts w:ascii="Arial" w:hAnsi="Arial" w:cs="Arial"/>
          <w:i/>
          <w:sz w:val="24"/>
          <w:szCs w:val="24"/>
        </w:rPr>
      </w:pPr>
    </w:p>
    <w:p w14:paraId="68D27160" w14:textId="77777777" w:rsidR="004615C6" w:rsidRDefault="00692EB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</w:t>
      </w:r>
      <w:r>
        <w:rPr>
          <w:rFonts w:ascii="Arial" w:hAnsi="Arial" w:cs="Arial"/>
          <w:i/>
          <w:sz w:val="24"/>
          <w:szCs w:val="24"/>
          <w:lang w:val="es-ES"/>
        </w:rPr>
        <w:t>tercera</w:t>
      </w:r>
      <w:r>
        <w:rPr>
          <w:rFonts w:ascii="Arial" w:hAnsi="Arial" w:cs="Arial"/>
          <w:i/>
          <w:sz w:val="24"/>
          <w:szCs w:val="24"/>
        </w:rPr>
        <w:t xml:space="preserve"> versión del evento internacional de artes </w:t>
      </w:r>
      <w:r>
        <w:rPr>
          <w:rFonts w:ascii="Arial" w:hAnsi="Arial" w:cs="Arial"/>
          <w:i/>
          <w:sz w:val="24"/>
          <w:szCs w:val="24"/>
          <w:lang w:val="es-ES"/>
        </w:rPr>
        <w:t xml:space="preserve">marciales </w:t>
      </w:r>
      <w:r>
        <w:rPr>
          <w:rFonts w:ascii="Arial" w:hAnsi="Arial" w:cs="Arial"/>
          <w:i/>
          <w:sz w:val="24"/>
          <w:szCs w:val="24"/>
        </w:rPr>
        <w:t xml:space="preserve">mixtas más importante de Bolivia se realizará el </w:t>
      </w:r>
      <w:r>
        <w:rPr>
          <w:rFonts w:ascii="Arial" w:hAnsi="Arial" w:cs="Arial"/>
          <w:i/>
          <w:sz w:val="24"/>
          <w:szCs w:val="24"/>
          <w:lang w:val="es-ES"/>
        </w:rPr>
        <w:t>domingo</w:t>
      </w:r>
      <w:r>
        <w:rPr>
          <w:rFonts w:ascii="Arial" w:hAnsi="Arial" w:cs="Arial"/>
          <w:i/>
          <w:sz w:val="24"/>
          <w:szCs w:val="24"/>
        </w:rPr>
        <w:t xml:space="preserve"> 1</w:t>
      </w:r>
      <w:r>
        <w:rPr>
          <w:rFonts w:ascii="Arial" w:hAnsi="Arial" w:cs="Arial"/>
          <w:i/>
          <w:sz w:val="24"/>
          <w:szCs w:val="24"/>
          <w:lang w:val="es-ES"/>
        </w:rPr>
        <w:t>5</w:t>
      </w:r>
      <w:r>
        <w:rPr>
          <w:rFonts w:ascii="Arial" w:hAnsi="Arial" w:cs="Arial"/>
          <w:i/>
          <w:sz w:val="24"/>
          <w:szCs w:val="24"/>
        </w:rPr>
        <w:t xml:space="preserve">, en el </w:t>
      </w:r>
      <w:r>
        <w:rPr>
          <w:rFonts w:ascii="Arial" w:hAnsi="Arial" w:cs="Arial"/>
          <w:i/>
          <w:sz w:val="24"/>
          <w:szCs w:val="24"/>
          <w:lang w:val="es-ES"/>
        </w:rPr>
        <w:t>salón de eventos Luna Rossa</w:t>
      </w:r>
      <w:r>
        <w:rPr>
          <w:rFonts w:ascii="Arial" w:hAnsi="Arial" w:cs="Arial"/>
          <w:i/>
          <w:sz w:val="24"/>
          <w:szCs w:val="24"/>
        </w:rPr>
        <w:t>. Serán 10 peleas imperdibles.</w:t>
      </w:r>
    </w:p>
    <w:p w14:paraId="6C544D02" w14:textId="038A26C4" w:rsidR="004615C6" w:rsidRDefault="00692EB1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Suzuki, patrocinador de “Combate Bolivia”, aprovecho el lanzamiento del evento deportivo para </w:t>
      </w:r>
      <w:r>
        <w:rPr>
          <w:rFonts w:ascii="Arial" w:hAnsi="Arial" w:cs="Arial"/>
          <w:i/>
          <w:sz w:val="24"/>
          <w:szCs w:val="24"/>
          <w:lang w:val="es-ES"/>
        </w:rPr>
        <w:t xml:space="preserve">promocionar la </w:t>
      </w:r>
      <w:r>
        <w:rPr>
          <w:rFonts w:ascii="Arial" w:hAnsi="Arial" w:cs="Arial"/>
          <w:i/>
          <w:sz w:val="24"/>
          <w:szCs w:val="24"/>
        </w:rPr>
        <w:t>N</w:t>
      </w:r>
      <w:proofErr w:type="spellStart"/>
      <w:r>
        <w:rPr>
          <w:rFonts w:ascii="Arial" w:hAnsi="Arial" w:cs="Arial"/>
          <w:i/>
          <w:sz w:val="24"/>
          <w:szCs w:val="24"/>
          <w:lang w:val="es-ES"/>
        </w:rPr>
        <w:t>ueva</w:t>
      </w:r>
      <w:proofErr w:type="spellEnd"/>
      <w:r>
        <w:rPr>
          <w:rFonts w:ascii="Arial" w:hAnsi="Arial" w:cs="Arial"/>
          <w:i/>
          <w:sz w:val="24"/>
          <w:szCs w:val="24"/>
          <w:lang w:val="es-ES"/>
        </w:rPr>
        <w:t xml:space="preserve"> Vitara Turbo</w:t>
      </w:r>
      <w:r>
        <w:rPr>
          <w:rFonts w:ascii="Arial" w:hAnsi="Arial" w:cs="Arial"/>
          <w:i/>
          <w:sz w:val="24"/>
          <w:szCs w:val="24"/>
        </w:rPr>
        <w:t xml:space="preserve">, modelo ícono de la </w:t>
      </w:r>
      <w:r w:rsidR="006B4D7B">
        <w:rPr>
          <w:rFonts w:ascii="Arial" w:hAnsi="Arial" w:cs="Arial"/>
          <w:i/>
          <w:sz w:val="24"/>
          <w:szCs w:val="24"/>
        </w:rPr>
        <w:t>marca</w:t>
      </w:r>
      <w:r>
        <w:rPr>
          <w:rFonts w:ascii="Arial" w:hAnsi="Arial" w:cs="Arial"/>
          <w:i/>
          <w:sz w:val="24"/>
          <w:szCs w:val="24"/>
        </w:rPr>
        <w:t xml:space="preserve"> japonesa a nivel mundial. </w:t>
      </w:r>
    </w:p>
    <w:p w14:paraId="791B3D75" w14:textId="77777777" w:rsidR="004615C6" w:rsidRDefault="004615C6">
      <w:pPr>
        <w:jc w:val="both"/>
        <w:rPr>
          <w:rFonts w:ascii="Arial" w:hAnsi="Arial" w:cs="Arial"/>
          <w:b/>
          <w:sz w:val="24"/>
          <w:szCs w:val="24"/>
        </w:rPr>
      </w:pPr>
    </w:p>
    <w:p w14:paraId="2511BBE6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Santa Cruz de la Sierra, </w:t>
      </w:r>
      <w:r>
        <w:rPr>
          <w:rFonts w:ascii="Arial" w:hAnsi="Arial" w:cs="Arial"/>
          <w:b/>
          <w:sz w:val="24"/>
          <w:szCs w:val="24"/>
          <w:lang w:val="es-ES"/>
        </w:rPr>
        <w:t xml:space="preserve">diciembre </w:t>
      </w:r>
      <w:r>
        <w:rPr>
          <w:rFonts w:ascii="Arial" w:hAnsi="Arial" w:cs="Arial"/>
          <w:b/>
          <w:sz w:val="24"/>
          <w:szCs w:val="24"/>
        </w:rPr>
        <w:t>2019.-</w:t>
      </w:r>
      <w:r>
        <w:rPr>
          <w:rFonts w:ascii="Arial" w:hAnsi="Arial" w:cs="Arial"/>
          <w:sz w:val="24"/>
          <w:szCs w:val="24"/>
        </w:rPr>
        <w:t xml:space="preserve"> En conferencia de prensa realiza</w:t>
      </w:r>
      <w:r>
        <w:rPr>
          <w:rFonts w:ascii="Arial" w:hAnsi="Arial" w:cs="Arial"/>
          <w:sz w:val="24"/>
          <w:szCs w:val="24"/>
        </w:rPr>
        <w:t xml:space="preserve">da en las instalaciones de </w:t>
      </w:r>
      <w:r>
        <w:rPr>
          <w:rFonts w:ascii="Arial" w:hAnsi="Arial" w:cs="Arial"/>
          <w:b/>
          <w:sz w:val="24"/>
          <w:szCs w:val="24"/>
        </w:rPr>
        <w:t>IMCRUZ</w:t>
      </w:r>
      <w:r>
        <w:rPr>
          <w:rFonts w:ascii="Arial" w:hAnsi="Arial" w:cs="Arial"/>
          <w:sz w:val="24"/>
          <w:szCs w:val="24"/>
        </w:rPr>
        <w:t xml:space="preserve"> Central, se lanzó oficialmente la </w:t>
      </w:r>
      <w:r>
        <w:rPr>
          <w:rFonts w:ascii="Arial" w:hAnsi="Arial" w:cs="Arial"/>
          <w:sz w:val="24"/>
          <w:szCs w:val="24"/>
          <w:lang w:val="es-ES"/>
        </w:rPr>
        <w:t xml:space="preserve">tercera </w:t>
      </w:r>
      <w:r>
        <w:rPr>
          <w:rFonts w:ascii="Arial" w:hAnsi="Arial" w:cs="Arial"/>
          <w:sz w:val="24"/>
          <w:szCs w:val="24"/>
        </w:rPr>
        <w:t xml:space="preserve">versión del evento internacional de artes </w:t>
      </w:r>
      <w:r>
        <w:rPr>
          <w:rFonts w:ascii="Arial" w:hAnsi="Arial" w:cs="Arial"/>
          <w:sz w:val="24"/>
          <w:szCs w:val="24"/>
          <w:lang w:val="es-ES"/>
        </w:rPr>
        <w:t xml:space="preserve">marciales </w:t>
      </w:r>
      <w:r>
        <w:rPr>
          <w:rFonts w:ascii="Arial" w:hAnsi="Arial" w:cs="Arial"/>
          <w:sz w:val="24"/>
          <w:szCs w:val="24"/>
        </w:rPr>
        <w:t xml:space="preserve">mixtas “Combate Bolivia”. </w:t>
      </w:r>
    </w:p>
    <w:p w14:paraId="34622CEA" w14:textId="2AE82305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evento auspiciado por la </w:t>
      </w:r>
      <w:r w:rsidR="00E2275B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japonesa Suzuki, se desarrollará el </w:t>
      </w:r>
      <w:r>
        <w:rPr>
          <w:rFonts w:ascii="Arial" w:hAnsi="Arial" w:cs="Arial"/>
          <w:sz w:val="24"/>
          <w:szCs w:val="24"/>
          <w:lang w:val="es-ES"/>
        </w:rPr>
        <w:t xml:space="preserve">domingo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s-ES"/>
        </w:rPr>
        <w:t>5</w:t>
      </w:r>
      <w:r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  <w:lang w:val="es-ES"/>
        </w:rPr>
        <w:t>l presente mes</w:t>
      </w:r>
      <w:r>
        <w:rPr>
          <w:rFonts w:ascii="Arial" w:hAnsi="Arial" w:cs="Arial"/>
          <w:sz w:val="24"/>
          <w:szCs w:val="24"/>
        </w:rPr>
        <w:t xml:space="preserve">, en el </w:t>
      </w:r>
      <w:r>
        <w:rPr>
          <w:rFonts w:ascii="Arial" w:hAnsi="Arial" w:cs="Arial"/>
          <w:sz w:val="24"/>
          <w:szCs w:val="24"/>
          <w:lang w:val="es-ES"/>
        </w:rPr>
        <w:t>salón de eventos Luna Rossa</w:t>
      </w:r>
      <w:r>
        <w:rPr>
          <w:rFonts w:ascii="Arial" w:hAnsi="Arial" w:cs="Arial"/>
          <w:sz w:val="24"/>
          <w:szCs w:val="24"/>
        </w:rPr>
        <w:t>, ubicad</w:t>
      </w:r>
      <w:r>
        <w:rPr>
          <w:rFonts w:ascii="Arial" w:hAnsi="Arial" w:cs="Arial"/>
          <w:sz w:val="24"/>
          <w:szCs w:val="24"/>
          <w:lang w:val="es-ES"/>
        </w:rPr>
        <w:t>o</w:t>
      </w:r>
      <w:r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  <w:lang w:val="es-ES"/>
        </w:rPr>
        <w:t>el 4to anillo de la avenida Doble Vía a La Guardia</w:t>
      </w:r>
      <w:r>
        <w:rPr>
          <w:rFonts w:ascii="Arial" w:hAnsi="Arial" w:cs="Arial"/>
          <w:sz w:val="24"/>
          <w:szCs w:val="24"/>
        </w:rPr>
        <w:t>, desde las 1</w:t>
      </w:r>
      <w:r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</w:rPr>
        <w:t>:00 horas.</w:t>
      </w:r>
    </w:p>
    <w:p w14:paraId="3561D5FD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“Serán 10 peleas imperdibles de las </w:t>
      </w:r>
      <w:r>
        <w:rPr>
          <w:rFonts w:ascii="Arial" w:hAnsi="Arial" w:cs="Arial"/>
          <w:sz w:val="24"/>
          <w:szCs w:val="24"/>
        </w:rPr>
        <w:t>cuales s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eis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on</w:t>
      </w:r>
      <w:proofErr w:type="spellEnd"/>
      <w:r>
        <w:rPr>
          <w:rFonts w:ascii="Arial" w:hAnsi="Arial" w:cs="Arial"/>
          <w:sz w:val="24"/>
          <w:szCs w:val="24"/>
        </w:rPr>
        <w:t xml:space="preserve"> profesionales y tendrán protagonistas internacionales que se enfrentarán con los </w:t>
      </w:r>
      <w:r>
        <w:rPr>
          <w:rFonts w:ascii="Arial" w:hAnsi="Arial" w:cs="Arial"/>
          <w:sz w:val="24"/>
          <w:szCs w:val="24"/>
          <w:lang w:val="es-ES"/>
        </w:rPr>
        <w:t>locales</w:t>
      </w:r>
      <w:r>
        <w:rPr>
          <w:rFonts w:ascii="Arial" w:hAnsi="Arial" w:cs="Arial"/>
          <w:sz w:val="24"/>
          <w:szCs w:val="24"/>
        </w:rPr>
        <w:t xml:space="preserve">”, apuntó </w:t>
      </w:r>
      <w:r>
        <w:rPr>
          <w:rFonts w:ascii="Arial" w:hAnsi="Arial" w:cs="Arial"/>
          <w:b/>
          <w:bCs/>
          <w:sz w:val="24"/>
          <w:szCs w:val="24"/>
          <w:lang w:val="es-ES"/>
        </w:rPr>
        <w:t>Ricardo Paredes</w:t>
      </w:r>
      <w:r>
        <w:rPr>
          <w:rFonts w:ascii="Arial" w:hAnsi="Arial" w:cs="Arial"/>
          <w:sz w:val="24"/>
          <w:szCs w:val="24"/>
        </w:rPr>
        <w:t>, organizador del evento de MMA, añadiendo que se pretende ofrecer un espectáculo de primer nivel, para ello se trajo atletas d</w:t>
      </w:r>
      <w:r>
        <w:rPr>
          <w:rFonts w:ascii="Arial" w:hAnsi="Arial" w:cs="Arial"/>
          <w:sz w:val="24"/>
          <w:szCs w:val="24"/>
        </w:rPr>
        <w:t>e Brasil y Argentina que le darán realce al torneo.</w:t>
      </w:r>
    </w:p>
    <w:p w14:paraId="055B219B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peleas estelares </w:t>
      </w:r>
      <w:r>
        <w:rPr>
          <w:rFonts w:ascii="Arial" w:hAnsi="Arial" w:cs="Arial"/>
          <w:sz w:val="24"/>
          <w:szCs w:val="24"/>
          <w:lang w:val="es-ES"/>
        </w:rPr>
        <w:t xml:space="preserve">por el cinturón </w:t>
      </w:r>
      <w:r>
        <w:rPr>
          <w:rFonts w:ascii="Arial" w:hAnsi="Arial" w:cs="Arial"/>
          <w:sz w:val="24"/>
          <w:szCs w:val="24"/>
        </w:rPr>
        <w:t xml:space="preserve">serán entre el argentino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Antonio </w:t>
      </w:r>
      <w:r>
        <w:rPr>
          <w:rFonts w:ascii="Arial" w:hAnsi="Arial" w:cs="Arial"/>
          <w:b/>
          <w:bCs/>
          <w:sz w:val="24"/>
          <w:szCs w:val="24"/>
        </w:rPr>
        <w:t>´</w:t>
      </w:r>
      <w:r>
        <w:rPr>
          <w:rFonts w:ascii="Arial" w:hAnsi="Arial" w:cs="Arial"/>
          <w:b/>
          <w:bCs/>
          <w:sz w:val="24"/>
          <w:szCs w:val="24"/>
          <w:lang w:val="es-ES"/>
        </w:rPr>
        <w:t>Tony</w:t>
      </w:r>
      <w:r>
        <w:rPr>
          <w:rFonts w:ascii="Arial" w:hAnsi="Arial" w:cs="Arial"/>
          <w:b/>
          <w:bCs/>
          <w:sz w:val="24"/>
          <w:szCs w:val="24"/>
        </w:rPr>
        <w:t xml:space="preserve">´ </w:t>
      </w:r>
      <w:r>
        <w:rPr>
          <w:rFonts w:ascii="Arial" w:hAnsi="Arial" w:cs="Arial"/>
          <w:b/>
          <w:bCs/>
          <w:sz w:val="24"/>
          <w:szCs w:val="24"/>
          <w:lang w:val="es-ES"/>
        </w:rPr>
        <w:t>Gordillo</w:t>
      </w:r>
      <w:r>
        <w:rPr>
          <w:rFonts w:ascii="Arial" w:hAnsi="Arial" w:cs="Arial"/>
          <w:sz w:val="24"/>
          <w:szCs w:val="24"/>
        </w:rPr>
        <w:t xml:space="preserve"> y el boliviano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José Daniel </w:t>
      </w:r>
      <w:r>
        <w:rPr>
          <w:rFonts w:ascii="Arial" w:hAnsi="Arial" w:cs="Arial"/>
          <w:b/>
          <w:bCs/>
          <w:sz w:val="24"/>
          <w:szCs w:val="24"/>
        </w:rPr>
        <w:t>´</w:t>
      </w:r>
      <w:r>
        <w:rPr>
          <w:rFonts w:ascii="Arial" w:hAnsi="Arial" w:cs="Arial"/>
          <w:b/>
          <w:bCs/>
          <w:sz w:val="24"/>
          <w:szCs w:val="24"/>
          <w:lang w:val="es-ES"/>
        </w:rPr>
        <w:t>Chicho</w:t>
      </w:r>
      <w:r>
        <w:rPr>
          <w:rFonts w:ascii="Arial" w:hAnsi="Arial" w:cs="Arial"/>
          <w:b/>
          <w:bCs/>
          <w:sz w:val="24"/>
          <w:szCs w:val="24"/>
        </w:rPr>
        <w:t xml:space="preserve">´ </w:t>
      </w:r>
      <w:r>
        <w:rPr>
          <w:rFonts w:ascii="Arial" w:hAnsi="Arial" w:cs="Arial"/>
          <w:b/>
          <w:bCs/>
          <w:sz w:val="24"/>
          <w:szCs w:val="24"/>
          <w:lang w:val="es-ES"/>
        </w:rPr>
        <w:t>Medina</w:t>
      </w:r>
      <w:r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  <w:lang w:val="es-ES"/>
        </w:rPr>
        <w:t>93</w:t>
      </w:r>
      <w:r>
        <w:rPr>
          <w:rFonts w:ascii="Arial" w:hAnsi="Arial" w:cs="Arial"/>
          <w:sz w:val="24"/>
          <w:szCs w:val="24"/>
        </w:rPr>
        <w:t xml:space="preserve"> kilogramos, mientras que, en 70 kilogramo</w:t>
      </w:r>
      <w:r>
        <w:rPr>
          <w:rFonts w:ascii="Arial" w:hAnsi="Arial" w:cs="Arial"/>
          <w:sz w:val="24"/>
          <w:szCs w:val="24"/>
          <w:lang w:val="es-ES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se enfrentarán </w:t>
      </w:r>
      <w:r>
        <w:rPr>
          <w:rFonts w:ascii="Arial" w:hAnsi="Arial" w:cs="Arial"/>
          <w:b/>
          <w:bCs/>
          <w:sz w:val="24"/>
          <w:szCs w:val="24"/>
          <w:lang w:val="es-ES"/>
        </w:rPr>
        <w:t>Adriano Si</w:t>
      </w:r>
      <w:r>
        <w:rPr>
          <w:rFonts w:ascii="Arial" w:hAnsi="Arial" w:cs="Arial"/>
          <w:b/>
          <w:bCs/>
          <w:sz w:val="24"/>
          <w:szCs w:val="24"/>
          <w:lang w:val="es-ES"/>
        </w:rPr>
        <w:t>lva</w:t>
      </w:r>
      <w:r>
        <w:rPr>
          <w:rFonts w:ascii="Arial" w:hAnsi="Arial" w:cs="Arial"/>
          <w:sz w:val="24"/>
          <w:szCs w:val="24"/>
        </w:rPr>
        <w:t xml:space="preserve"> de Brasil contra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Kevin ´Niño Bala´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Syler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Bolivia. </w:t>
      </w:r>
    </w:p>
    <w:p w14:paraId="1424F0DB" w14:textId="1DDC7FC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 xml:space="preserve">Los atletas internacionales que completan los combates profesionales en 70 kilogramos son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"/>
        </w:rPr>
        <w:t>Egon</w:t>
      </w:r>
      <w:proofErr w:type="spellEnd"/>
      <w:r>
        <w:rPr>
          <w:rFonts w:ascii="Arial" w:hAnsi="Arial" w:cs="Arial"/>
          <w:b/>
          <w:bCs/>
          <w:sz w:val="24"/>
          <w:szCs w:val="24"/>
          <w:lang w:val="es-ES"/>
        </w:rPr>
        <w:t xml:space="preserve"> ´Blindado´ Thiago</w:t>
      </w:r>
      <w:r>
        <w:rPr>
          <w:rFonts w:ascii="Arial" w:hAnsi="Arial" w:cs="Arial"/>
          <w:sz w:val="24"/>
          <w:szCs w:val="24"/>
          <w:lang w:val="es-ES"/>
        </w:rPr>
        <w:t xml:space="preserve"> de Brasil versus </w:t>
      </w:r>
      <w:r>
        <w:rPr>
          <w:rFonts w:ascii="Arial" w:hAnsi="Arial" w:cs="Arial"/>
          <w:b/>
          <w:bCs/>
          <w:sz w:val="24"/>
          <w:szCs w:val="24"/>
          <w:lang w:val="es-ES"/>
        </w:rPr>
        <w:t>Carlos ´Mandril´ Toledo</w:t>
      </w:r>
      <w:r>
        <w:rPr>
          <w:rFonts w:ascii="Arial" w:hAnsi="Arial" w:cs="Arial"/>
          <w:sz w:val="24"/>
          <w:szCs w:val="24"/>
          <w:lang w:val="es-ES"/>
        </w:rPr>
        <w:t xml:space="preserve"> de Bolivia, y el argentino </w:t>
      </w:r>
      <w:r>
        <w:rPr>
          <w:rFonts w:ascii="Arial" w:hAnsi="Arial" w:cs="Arial"/>
          <w:b/>
          <w:bCs/>
          <w:sz w:val="24"/>
          <w:szCs w:val="24"/>
          <w:lang w:val="es-ES"/>
        </w:rPr>
        <w:t>Marcelo ´Chelo´ B</w:t>
      </w:r>
      <w:r>
        <w:rPr>
          <w:rFonts w:ascii="Arial" w:hAnsi="Arial" w:cs="Arial"/>
          <w:b/>
          <w:bCs/>
          <w:sz w:val="24"/>
          <w:szCs w:val="24"/>
          <w:lang w:val="es-ES"/>
        </w:rPr>
        <w:t>ustos</w:t>
      </w:r>
      <w:r>
        <w:rPr>
          <w:rFonts w:ascii="Arial" w:hAnsi="Arial" w:cs="Arial"/>
          <w:sz w:val="24"/>
          <w:szCs w:val="24"/>
          <w:lang w:val="es-ES"/>
        </w:rPr>
        <w:t xml:space="preserve"> contra </w:t>
      </w:r>
      <w:r>
        <w:rPr>
          <w:rFonts w:ascii="Arial" w:hAnsi="Arial" w:cs="Arial"/>
          <w:b/>
          <w:bCs/>
          <w:sz w:val="24"/>
          <w:szCs w:val="24"/>
          <w:lang w:val="es-ES"/>
        </w:rPr>
        <w:t>Leo ´Cotoca´ Rodríguez</w:t>
      </w:r>
      <w:r>
        <w:rPr>
          <w:rFonts w:ascii="Arial" w:hAnsi="Arial" w:cs="Arial"/>
          <w:sz w:val="24"/>
          <w:szCs w:val="24"/>
          <w:lang w:val="es-ES"/>
        </w:rPr>
        <w:t xml:space="preserve">, también en 70 kilogramos. </w:t>
      </w:r>
      <w:r>
        <w:rPr>
          <w:rFonts w:ascii="Arial" w:hAnsi="Arial" w:cs="Arial"/>
          <w:sz w:val="24"/>
          <w:szCs w:val="24"/>
        </w:rPr>
        <w:t xml:space="preserve">Asimismo,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habr</w:t>
      </w:r>
      <w:r>
        <w:rPr>
          <w:rFonts w:ascii="Arial" w:hAnsi="Arial" w:cs="Arial"/>
          <w:sz w:val="24"/>
          <w:szCs w:val="24"/>
          <w:lang w:val="es-ES"/>
        </w:rPr>
        <w:t>á</w:t>
      </w:r>
      <w:r w:rsidR="00E2275B">
        <w:rPr>
          <w:rFonts w:ascii="Arial" w:hAnsi="Arial" w:cs="Arial"/>
          <w:sz w:val="24"/>
          <w:szCs w:val="24"/>
          <w:lang w:val="es-ES"/>
        </w:rPr>
        <w:t>n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peleas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grappling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boxeo,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kick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boxing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MMA </w:t>
      </w:r>
      <w:r>
        <w:rPr>
          <w:rFonts w:ascii="Arial" w:hAnsi="Arial" w:cs="Arial"/>
          <w:sz w:val="24"/>
          <w:szCs w:val="24"/>
        </w:rPr>
        <w:t>amateurs de prospectos de las mejores academias de Santa Cruz.</w:t>
      </w:r>
    </w:p>
    <w:p w14:paraId="6838C837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  <w:lang w:val="es-ES"/>
        </w:rPr>
        <w:t xml:space="preserve">sábado 14,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Hrs</w:t>
      </w:r>
      <w:proofErr w:type="spellEnd"/>
      <w:r>
        <w:rPr>
          <w:rFonts w:ascii="Arial" w:hAnsi="Arial" w:cs="Arial"/>
          <w:sz w:val="24"/>
          <w:szCs w:val="24"/>
          <w:lang w:val="es-ES"/>
        </w:rPr>
        <w:t>. 16:00,</w:t>
      </w:r>
      <w:r>
        <w:rPr>
          <w:rFonts w:ascii="Arial" w:hAnsi="Arial" w:cs="Arial"/>
          <w:sz w:val="24"/>
          <w:szCs w:val="24"/>
        </w:rPr>
        <w:t xml:space="preserve"> se realizará el pesaje y careo oficial en </w:t>
      </w:r>
      <w:r>
        <w:rPr>
          <w:rFonts w:ascii="Arial" w:hAnsi="Arial" w:cs="Arial"/>
          <w:sz w:val="24"/>
          <w:szCs w:val="24"/>
          <w:lang w:val="es-ES"/>
        </w:rPr>
        <w:t>las oficinas del Laboratorio IFA, un día antes de los combates como señala la norma internacional. L</w:t>
      </w:r>
      <w:proofErr w:type="spellStart"/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entradas </w:t>
      </w:r>
      <w:r>
        <w:rPr>
          <w:rFonts w:ascii="Arial" w:hAnsi="Arial" w:cs="Arial"/>
          <w:sz w:val="24"/>
          <w:szCs w:val="24"/>
          <w:lang w:val="es-ES"/>
        </w:rPr>
        <w:t>ya están a la venta en el Gimnasio Violencia, Av. Busch, 3er anillo, c/10, para los tres sectores. El</w:t>
      </w:r>
      <w:r>
        <w:rPr>
          <w:rFonts w:ascii="Arial" w:hAnsi="Arial" w:cs="Arial"/>
          <w:sz w:val="24"/>
          <w:szCs w:val="24"/>
          <w:lang w:val="es-ES"/>
        </w:rPr>
        <w:t xml:space="preserve"> precio en Súper </w:t>
      </w:r>
      <w:r>
        <w:rPr>
          <w:rFonts w:ascii="Arial" w:hAnsi="Arial" w:cs="Arial"/>
          <w:sz w:val="24"/>
          <w:szCs w:val="24"/>
        </w:rPr>
        <w:t>Vip</w:t>
      </w:r>
      <w:r>
        <w:rPr>
          <w:rFonts w:ascii="Arial" w:hAnsi="Arial" w:cs="Arial"/>
          <w:sz w:val="24"/>
          <w:szCs w:val="24"/>
          <w:lang w:val="es-ES"/>
        </w:rPr>
        <w:t xml:space="preserve"> es de</w:t>
      </w:r>
      <w:r>
        <w:rPr>
          <w:rFonts w:ascii="Arial" w:hAnsi="Arial" w:cs="Arial"/>
          <w:sz w:val="24"/>
          <w:szCs w:val="24"/>
        </w:rPr>
        <w:t xml:space="preserve"> Bs. </w:t>
      </w:r>
      <w:r>
        <w:rPr>
          <w:rFonts w:ascii="Arial" w:hAnsi="Arial" w:cs="Arial"/>
          <w:sz w:val="24"/>
          <w:szCs w:val="24"/>
          <w:lang w:val="es-ES"/>
        </w:rPr>
        <w:t>20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  <w:lang w:val="es-ES"/>
        </w:rPr>
        <w:t xml:space="preserve"> (en primera fila), en Vip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Bs. 120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  <w:lang w:val="es-ES"/>
        </w:rPr>
        <w:t>en General</w:t>
      </w:r>
      <w:r>
        <w:rPr>
          <w:rFonts w:ascii="Arial" w:hAnsi="Arial" w:cs="Arial"/>
          <w:sz w:val="24"/>
          <w:szCs w:val="24"/>
        </w:rPr>
        <w:t xml:space="preserve"> Bs. 70. </w:t>
      </w:r>
    </w:p>
    <w:p w14:paraId="6565CAD5" w14:textId="51D79EE4" w:rsidR="004615C6" w:rsidRDefault="00692EB1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Paredes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comentó que</w:t>
      </w:r>
      <w:r>
        <w:rPr>
          <w:rFonts w:ascii="Arial" w:hAnsi="Arial" w:cs="Arial"/>
          <w:sz w:val="24"/>
          <w:szCs w:val="24"/>
        </w:rPr>
        <w:t xml:space="preserve"> parte de lo recaudado será donado a los atletas destacados que practican deportes de contacto, para que puedan asistir a campeonatos internaciona</w:t>
      </w:r>
      <w:r>
        <w:rPr>
          <w:rFonts w:ascii="Arial" w:hAnsi="Arial" w:cs="Arial"/>
          <w:sz w:val="24"/>
          <w:szCs w:val="24"/>
        </w:rPr>
        <w:t xml:space="preserve">les gracias al movimiento </w:t>
      </w:r>
      <w:r>
        <w:rPr>
          <w:rFonts w:ascii="Arial" w:hAnsi="Arial" w:cs="Arial"/>
          <w:b/>
          <w:sz w:val="24"/>
          <w:szCs w:val="24"/>
        </w:rPr>
        <w:t>#</w:t>
      </w:r>
      <w:proofErr w:type="spellStart"/>
      <w:r>
        <w:rPr>
          <w:rFonts w:ascii="Arial" w:hAnsi="Arial" w:cs="Arial"/>
          <w:b/>
          <w:sz w:val="24"/>
          <w:szCs w:val="24"/>
        </w:rPr>
        <w:t>FirmepalosÑetes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>.</w:t>
      </w:r>
    </w:p>
    <w:p w14:paraId="57F769D8" w14:textId="77777777" w:rsidR="0047719C" w:rsidRDefault="0047719C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D2339F4" w14:textId="59D207B7" w:rsidR="004615C6" w:rsidRDefault="00692EB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conferencia de prensa fue propicia para presentar </w:t>
      </w:r>
      <w:r>
        <w:rPr>
          <w:rFonts w:ascii="Arial" w:hAnsi="Arial" w:cs="Arial"/>
          <w:sz w:val="24"/>
          <w:szCs w:val="24"/>
          <w:lang w:val="es-ES"/>
        </w:rPr>
        <w:t>el vehículo oficial del evento, la Nueva Vitara Turbo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Boosterjet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Suzuki, modelo ícono de la </w:t>
      </w:r>
      <w:r w:rsidR="0047719C"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japonesa en el mundo</w:t>
      </w:r>
      <w:r>
        <w:rPr>
          <w:rFonts w:ascii="Arial" w:hAnsi="Arial" w:cs="Arial"/>
          <w:sz w:val="24"/>
          <w:szCs w:val="24"/>
          <w:lang w:val="es-ES"/>
        </w:rPr>
        <w:t xml:space="preserve"> con más de tres millones de unidades </w:t>
      </w:r>
      <w:r>
        <w:rPr>
          <w:rFonts w:ascii="Arial" w:hAnsi="Arial" w:cs="Arial"/>
          <w:sz w:val="24"/>
          <w:szCs w:val="24"/>
          <w:lang w:val="es-ES"/>
        </w:rPr>
        <w:t xml:space="preserve">vendidas. </w:t>
      </w:r>
    </w:p>
    <w:p w14:paraId="1B7300B0" w14:textId="59A609ED" w:rsidR="004615C6" w:rsidRDefault="00692EB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“En Suzuki queremos que la gente disfrute nuevas e increíbles aventuras</w:t>
      </w:r>
      <w:r>
        <w:rPr>
          <w:rFonts w:ascii="Arial" w:hAnsi="Arial" w:cs="Arial"/>
          <w:sz w:val="24"/>
          <w:szCs w:val="24"/>
          <w:lang w:val="es-ES"/>
        </w:rPr>
        <w:t xml:space="preserve"> y viva </w:t>
      </w:r>
      <w:r>
        <w:rPr>
          <w:rFonts w:ascii="Arial" w:hAnsi="Arial" w:cs="Arial"/>
          <w:sz w:val="24"/>
          <w:szCs w:val="24"/>
        </w:rPr>
        <w:t xml:space="preserve">experiencias únicas a través de </w:t>
      </w:r>
      <w:r>
        <w:rPr>
          <w:rFonts w:ascii="Arial" w:hAnsi="Arial" w:cs="Arial"/>
          <w:sz w:val="24"/>
          <w:szCs w:val="24"/>
          <w:lang w:val="es-ES"/>
        </w:rPr>
        <w:t>nuestros vehículos</w:t>
      </w:r>
      <w:r>
        <w:rPr>
          <w:rFonts w:ascii="Arial" w:hAnsi="Arial" w:cs="Arial"/>
          <w:sz w:val="24"/>
          <w:szCs w:val="24"/>
        </w:rPr>
        <w:t xml:space="preserve">”, mencionó </w:t>
      </w:r>
      <w:r>
        <w:rPr>
          <w:rFonts w:ascii="Arial" w:hAnsi="Arial" w:cs="Arial"/>
          <w:b/>
          <w:bCs/>
          <w:sz w:val="24"/>
          <w:szCs w:val="24"/>
          <w:lang w:val="es-ES"/>
        </w:rPr>
        <w:t>José Carlos García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gestor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6B4D7B">
        <w:rPr>
          <w:rFonts w:ascii="Arial" w:hAnsi="Arial" w:cs="Arial"/>
          <w:sz w:val="24"/>
          <w:szCs w:val="24"/>
          <w:lang w:val="es-ES"/>
        </w:rPr>
        <w:t>marca</w:t>
      </w:r>
      <w:r>
        <w:rPr>
          <w:rFonts w:ascii="Arial" w:hAnsi="Arial" w:cs="Arial"/>
          <w:sz w:val="24"/>
          <w:szCs w:val="24"/>
          <w:lang w:val="es-ES"/>
        </w:rPr>
        <w:t xml:space="preserve"> Suzuki</w:t>
      </w:r>
      <w:r>
        <w:rPr>
          <w:rFonts w:ascii="Arial" w:hAnsi="Arial" w:cs="Arial"/>
          <w:sz w:val="24"/>
          <w:szCs w:val="24"/>
        </w:rPr>
        <w:t xml:space="preserve"> en el país</w:t>
      </w:r>
      <w:r>
        <w:rPr>
          <w:rFonts w:ascii="Arial" w:hAnsi="Arial" w:cs="Arial"/>
          <w:sz w:val="24"/>
          <w:szCs w:val="24"/>
          <w:lang w:val="es-ES"/>
        </w:rPr>
        <w:t xml:space="preserve">, al acotar que forman parte de Combate Bolivia </w:t>
      </w:r>
      <w:r w:rsidR="0047719C">
        <w:rPr>
          <w:rFonts w:ascii="Arial" w:hAnsi="Arial" w:cs="Arial"/>
          <w:sz w:val="24"/>
          <w:szCs w:val="24"/>
          <w:lang w:val="es-ES"/>
        </w:rPr>
        <w:t xml:space="preserve">MMA </w:t>
      </w:r>
      <w:r>
        <w:rPr>
          <w:rFonts w:ascii="Arial" w:hAnsi="Arial" w:cs="Arial"/>
          <w:sz w:val="24"/>
          <w:szCs w:val="24"/>
          <w:lang w:val="es-ES"/>
        </w:rPr>
        <w:t xml:space="preserve">desde la primera versión. </w:t>
      </w:r>
    </w:p>
    <w:p w14:paraId="25EE1883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nueva y exclusiva tecnología de Suzuki denominada </w:t>
      </w:r>
      <w:proofErr w:type="spellStart"/>
      <w:r>
        <w:rPr>
          <w:rFonts w:ascii="Arial" w:hAnsi="Arial" w:cs="Arial"/>
          <w:sz w:val="24"/>
          <w:szCs w:val="24"/>
        </w:rPr>
        <w:t>Boosterjet</w:t>
      </w:r>
      <w:proofErr w:type="spellEnd"/>
      <w:r>
        <w:rPr>
          <w:rFonts w:ascii="Arial" w:hAnsi="Arial" w:cs="Arial"/>
          <w:sz w:val="24"/>
          <w:szCs w:val="24"/>
        </w:rPr>
        <w:t xml:space="preserve">, llegó para darte grandes experiencias de manejo y una intensa sensación de agilidad. Gracias a su increíble motor turbo de inyección directa a gasolina, de 1.4 L y </w:t>
      </w:r>
      <w:r>
        <w:rPr>
          <w:rFonts w:ascii="Arial" w:hAnsi="Arial" w:cs="Arial"/>
          <w:sz w:val="24"/>
          <w:szCs w:val="24"/>
        </w:rPr>
        <w:t xml:space="preserve">138 caballos de fuerza, con la capacidad de incrementar la potencia del vehículo y al mismo tiempo optimizar el consumo de combustible. </w:t>
      </w:r>
    </w:p>
    <w:p w14:paraId="3A2F1263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nivel estético, los principales cambios se aprecian en la parrilla delantera cromada, paragolpes delantero también co</w:t>
      </w:r>
      <w:r>
        <w:rPr>
          <w:rFonts w:ascii="Arial" w:hAnsi="Arial" w:cs="Arial"/>
          <w:sz w:val="24"/>
          <w:szCs w:val="24"/>
        </w:rPr>
        <w:t>n detalles cromados, nuevas llantas de aleación de 17 pulgadas y faroles traseros led. En el interior los cambios han sido mayores y se centran en el cuadro de mandos con una pantalla LCD ahora en color de 4,2”.</w:t>
      </w:r>
    </w:p>
    <w:p w14:paraId="3AE12DAB" w14:textId="48DD1D55" w:rsidR="004615C6" w:rsidRDefault="00692EB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sz w:val="24"/>
          <w:szCs w:val="24"/>
        </w:rPr>
        <w:t>La Nueva Vitara Turbo ya está a la venta en</w:t>
      </w:r>
      <w:r>
        <w:rPr>
          <w:rFonts w:ascii="Arial" w:hAnsi="Arial" w:cs="Arial"/>
          <w:sz w:val="24"/>
          <w:szCs w:val="24"/>
        </w:rPr>
        <w:t xml:space="preserve"> toda la red IMCRUZ a nivel nacional con un precio de lanzamiento que va desde los $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 xml:space="preserve"> 24.</w:t>
      </w:r>
      <w:r>
        <w:rPr>
          <w:rFonts w:ascii="Arial" w:hAnsi="Arial" w:cs="Arial"/>
          <w:sz w:val="24"/>
          <w:szCs w:val="24"/>
          <w:lang w:val="es-ES"/>
        </w:rPr>
        <w:t>6</w:t>
      </w:r>
      <w:r>
        <w:rPr>
          <w:rFonts w:ascii="Arial" w:hAnsi="Arial" w:cs="Arial"/>
          <w:sz w:val="24"/>
          <w:szCs w:val="24"/>
        </w:rPr>
        <w:t>90 en la versión GLX 2WD 2020</w:t>
      </w:r>
      <w:r>
        <w:rPr>
          <w:rFonts w:ascii="Arial" w:hAnsi="Arial" w:cs="Arial"/>
          <w:sz w:val="24"/>
          <w:szCs w:val="24"/>
          <w:lang w:val="es-ES"/>
        </w:rPr>
        <w:t xml:space="preserve">”, indicó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García, </w:t>
      </w:r>
      <w:r>
        <w:rPr>
          <w:rFonts w:ascii="Arial" w:hAnsi="Arial" w:cs="Arial"/>
          <w:sz w:val="24"/>
          <w:szCs w:val="24"/>
          <w:lang w:val="es-ES"/>
        </w:rPr>
        <w:t xml:space="preserve">al reiterar la invitación para que los amantes de las MMA asistan a Combate Bolivia y disfruten de las peleas, música en vivo a cargo del grupo Los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Whiskys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B4D7B">
        <w:rPr>
          <w:rFonts w:ascii="Arial" w:hAnsi="Arial" w:cs="Arial"/>
          <w:sz w:val="24"/>
          <w:szCs w:val="24"/>
          <w:lang w:val="es-ES"/>
        </w:rPr>
        <w:t>y,</w:t>
      </w:r>
      <w:r>
        <w:rPr>
          <w:rFonts w:ascii="Arial" w:hAnsi="Arial" w:cs="Arial"/>
          <w:sz w:val="24"/>
          <w:szCs w:val="24"/>
          <w:lang w:val="es-ES"/>
        </w:rPr>
        <w:t xml:space="preserve"> sobre todo, apoyen el deporte de mayor crecimiento en el mundo. </w:t>
      </w:r>
    </w:p>
    <w:p w14:paraId="6BA1BA75" w14:textId="77777777" w:rsidR="004615C6" w:rsidRDefault="004615C6">
      <w:pPr>
        <w:jc w:val="both"/>
        <w:rPr>
          <w:rFonts w:ascii="Arial" w:hAnsi="Arial" w:cs="Arial"/>
          <w:sz w:val="24"/>
          <w:szCs w:val="24"/>
        </w:rPr>
      </w:pPr>
    </w:p>
    <w:p w14:paraId="367B0354" w14:textId="77777777" w:rsidR="004615C6" w:rsidRDefault="00692E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de los lanzamientos</w:t>
      </w:r>
    </w:p>
    <w:p w14:paraId="283B8BDA" w14:textId="4EA94EE8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Vocero</w:t>
      </w:r>
      <w:r>
        <w:rPr>
          <w:rFonts w:ascii="Arial" w:hAnsi="Arial" w:cs="Arial"/>
          <w:b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r w:rsidRPr="006B4D7B">
        <w:rPr>
          <w:rFonts w:ascii="Arial" w:hAnsi="Arial" w:cs="Arial"/>
          <w:b/>
          <w:bCs/>
          <w:sz w:val="24"/>
          <w:szCs w:val="24"/>
        </w:rPr>
        <w:t>José Carlos García</w:t>
      </w:r>
      <w:r>
        <w:rPr>
          <w:rFonts w:ascii="Arial" w:hAnsi="Arial" w:cs="Arial"/>
          <w:sz w:val="24"/>
          <w:szCs w:val="24"/>
        </w:rPr>
        <w:t xml:space="preserve">, gestor marca Suzuki y </w:t>
      </w:r>
      <w:r w:rsidRPr="006B4D7B">
        <w:rPr>
          <w:rFonts w:ascii="Arial" w:hAnsi="Arial" w:cs="Arial"/>
          <w:b/>
          <w:bCs/>
          <w:sz w:val="24"/>
          <w:szCs w:val="24"/>
        </w:rPr>
        <w:t>Ricardo Paredes</w:t>
      </w:r>
      <w:r>
        <w:rPr>
          <w:rFonts w:ascii="Arial" w:hAnsi="Arial" w:cs="Arial"/>
          <w:sz w:val="24"/>
          <w:szCs w:val="24"/>
        </w:rPr>
        <w:t>, organizador de Combate Bolivia</w:t>
      </w:r>
      <w:r w:rsidR="006B4D7B">
        <w:rPr>
          <w:rFonts w:ascii="Arial" w:hAnsi="Arial" w:cs="Arial"/>
          <w:sz w:val="24"/>
          <w:szCs w:val="24"/>
        </w:rPr>
        <w:t xml:space="preserve"> MMA</w:t>
      </w:r>
    </w:p>
    <w:p w14:paraId="0F70F7F9" w14:textId="77777777" w:rsidR="004615C6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 de ceremonia:</w:t>
      </w:r>
      <w:r>
        <w:rPr>
          <w:rFonts w:ascii="Arial" w:hAnsi="Arial" w:cs="Arial"/>
          <w:sz w:val="24"/>
          <w:szCs w:val="24"/>
        </w:rPr>
        <w:t xml:space="preserve"> Christian Montoya</w:t>
      </w:r>
    </w:p>
    <w:p w14:paraId="7BE5D3C2" w14:textId="77777777" w:rsidR="004615C6" w:rsidRDefault="00692EB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Azafata: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Andrea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Forfori</w:t>
      </w:r>
      <w:proofErr w:type="spellEnd"/>
    </w:p>
    <w:p w14:paraId="167062E0" w14:textId="2E9A213F" w:rsidR="006B4D7B" w:rsidRDefault="0069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Evento y PR:</w:t>
      </w:r>
      <w:r>
        <w:rPr>
          <w:rFonts w:ascii="Arial" w:hAnsi="Arial" w:cs="Arial"/>
          <w:sz w:val="24"/>
          <w:szCs w:val="24"/>
        </w:rPr>
        <w:t xml:space="preserve"> Lola </w:t>
      </w:r>
      <w:proofErr w:type="spellStart"/>
      <w:r>
        <w:rPr>
          <w:rFonts w:ascii="Arial" w:hAnsi="Arial" w:cs="Arial"/>
          <w:sz w:val="24"/>
          <w:szCs w:val="24"/>
        </w:rPr>
        <w:t>Group</w:t>
      </w:r>
      <w:proofErr w:type="spellEnd"/>
      <w:r>
        <w:rPr>
          <w:rFonts w:ascii="Arial" w:hAnsi="Arial" w:cs="Arial"/>
          <w:sz w:val="24"/>
          <w:szCs w:val="24"/>
        </w:rPr>
        <w:t xml:space="preserve"> S.R.L.</w:t>
      </w:r>
      <w:bookmarkStart w:id="0" w:name="_GoBack"/>
      <w:bookmarkEnd w:id="0"/>
    </w:p>
    <w:p w14:paraId="11263AC8" w14:textId="02A9B226" w:rsidR="006B4D7B" w:rsidRDefault="006B4D7B">
      <w:pPr>
        <w:jc w:val="both"/>
        <w:rPr>
          <w:rFonts w:ascii="Arial" w:hAnsi="Arial" w:cs="Arial"/>
          <w:sz w:val="24"/>
          <w:szCs w:val="24"/>
        </w:rPr>
      </w:pPr>
    </w:p>
    <w:p w14:paraId="57C51DE2" w14:textId="77777777" w:rsidR="006B4D7B" w:rsidRDefault="006B4D7B">
      <w:pPr>
        <w:jc w:val="both"/>
        <w:rPr>
          <w:rFonts w:ascii="Arial" w:hAnsi="Arial" w:cs="Arial"/>
          <w:sz w:val="24"/>
          <w:szCs w:val="24"/>
        </w:rPr>
      </w:pPr>
    </w:p>
    <w:p w14:paraId="1AF5E722" w14:textId="77777777" w:rsidR="004615C6" w:rsidRDefault="004615C6">
      <w:pPr>
        <w:jc w:val="both"/>
        <w:rPr>
          <w:rFonts w:ascii="Arial" w:hAnsi="Arial" w:cs="Arial"/>
          <w:sz w:val="24"/>
          <w:szCs w:val="24"/>
        </w:rPr>
      </w:pPr>
    </w:p>
    <w:p w14:paraId="66B0C6A3" w14:textId="77777777" w:rsidR="004615C6" w:rsidRDefault="004615C6">
      <w:pPr>
        <w:jc w:val="both"/>
        <w:rPr>
          <w:rFonts w:ascii="Arial" w:hAnsi="Arial" w:cs="Arial"/>
          <w:sz w:val="24"/>
          <w:szCs w:val="24"/>
        </w:rPr>
      </w:pPr>
    </w:p>
    <w:p w14:paraId="26C13967" w14:textId="77777777" w:rsidR="004615C6" w:rsidRDefault="004615C6">
      <w:pPr>
        <w:jc w:val="both"/>
        <w:rPr>
          <w:rFonts w:ascii="Arial" w:hAnsi="Arial" w:cs="Arial"/>
        </w:rPr>
      </w:pPr>
    </w:p>
    <w:p w14:paraId="5DC3E441" w14:textId="77777777" w:rsidR="004615C6" w:rsidRDefault="00692EB1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Press Contact | SUZUKI</w:t>
      </w:r>
    </w:p>
    <w:p w14:paraId="3F188886" w14:textId="77777777" w:rsidR="004615C6" w:rsidRDefault="00692EB1">
      <w:pPr>
        <w:spacing w:after="0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2B3A60A3" w14:textId="77777777" w:rsidR="004615C6" w:rsidRDefault="00692EB1">
      <w:pPr>
        <w:spacing w:after="0"/>
        <w:jc w:val="right"/>
        <w:rPr>
          <w:bCs/>
          <w:sz w:val="18"/>
          <w:szCs w:val="18"/>
          <w:lang w:val="en-US"/>
        </w:rPr>
      </w:pPr>
      <w:hyperlink r:id="rId8" w:history="1">
        <w:r>
          <w:rPr>
            <w:rStyle w:val="Hipervnculo"/>
            <w:sz w:val="18"/>
            <w:szCs w:val="18"/>
            <w:lang w:val="en-US"/>
          </w:rPr>
          <w:t>fsandoval@lolagroup.com.bo</w:t>
        </w:r>
      </w:hyperlink>
    </w:p>
    <w:p w14:paraId="799A0C87" w14:textId="77777777" w:rsidR="004615C6" w:rsidRDefault="00692EB1">
      <w:pPr>
        <w:spacing w:after="0"/>
        <w:jc w:val="right"/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4615C6">
      <w:pgSz w:w="12240" w:h="15840"/>
      <w:pgMar w:top="1134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BCA"/>
    <w:multiLevelType w:val="multilevel"/>
    <w:tmpl w:val="54DA7B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BF"/>
    <w:rsid w:val="000022AE"/>
    <w:rsid w:val="00016733"/>
    <w:rsid w:val="00046063"/>
    <w:rsid w:val="00123A30"/>
    <w:rsid w:val="00164E34"/>
    <w:rsid w:val="001C3491"/>
    <w:rsid w:val="00267EEF"/>
    <w:rsid w:val="003A6050"/>
    <w:rsid w:val="00417E56"/>
    <w:rsid w:val="004615C6"/>
    <w:rsid w:val="00465903"/>
    <w:rsid w:val="00467505"/>
    <w:rsid w:val="0047719C"/>
    <w:rsid w:val="004C29FA"/>
    <w:rsid w:val="005032B1"/>
    <w:rsid w:val="00503B14"/>
    <w:rsid w:val="00600F96"/>
    <w:rsid w:val="006121B9"/>
    <w:rsid w:val="0062757F"/>
    <w:rsid w:val="00680D0D"/>
    <w:rsid w:val="0069285D"/>
    <w:rsid w:val="00692EB1"/>
    <w:rsid w:val="006B4D7B"/>
    <w:rsid w:val="00733C61"/>
    <w:rsid w:val="00793E3E"/>
    <w:rsid w:val="007F4FB0"/>
    <w:rsid w:val="0087283A"/>
    <w:rsid w:val="00895A1C"/>
    <w:rsid w:val="008A4F1E"/>
    <w:rsid w:val="00992E64"/>
    <w:rsid w:val="009F34BF"/>
    <w:rsid w:val="009F59D3"/>
    <w:rsid w:val="00A20562"/>
    <w:rsid w:val="00A22D0B"/>
    <w:rsid w:val="00AA2FF2"/>
    <w:rsid w:val="00B047FC"/>
    <w:rsid w:val="00B44F12"/>
    <w:rsid w:val="00C02F48"/>
    <w:rsid w:val="00C20B34"/>
    <w:rsid w:val="00D16B75"/>
    <w:rsid w:val="00D84954"/>
    <w:rsid w:val="00E2275B"/>
    <w:rsid w:val="00E71029"/>
    <w:rsid w:val="00E96416"/>
    <w:rsid w:val="00F04947"/>
    <w:rsid w:val="00FB7D19"/>
    <w:rsid w:val="00FC72A5"/>
    <w:rsid w:val="02DD6473"/>
    <w:rsid w:val="08355DA8"/>
    <w:rsid w:val="16586B1D"/>
    <w:rsid w:val="1D1B423E"/>
    <w:rsid w:val="465A6A89"/>
    <w:rsid w:val="47224CB5"/>
    <w:rsid w:val="6E6D67D4"/>
    <w:rsid w:val="7CA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B3361E2"/>
  <w15:docId w15:val="{3D30CFD3-11D1-4186-A7DD-89F0AC7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semiHidden/>
    <w:unhideWhenUsed/>
    <w:qFormat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ndoval@lolagroup.com.b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Sandoval</dc:creator>
  <cp:lastModifiedBy>Fernando Sandoval</cp:lastModifiedBy>
  <cp:revision>16</cp:revision>
  <cp:lastPrinted>2019-12-02T20:24:00Z</cp:lastPrinted>
  <dcterms:created xsi:type="dcterms:W3CDTF">2019-05-05T16:44:00Z</dcterms:created>
  <dcterms:modified xsi:type="dcterms:W3CDTF">2019-12-02T20:34:00Z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