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B39B8" w14:textId="7D2490AB" w:rsidR="001A013E" w:rsidRDefault="00F1483F" w:rsidP="001A013E">
      <w:pPr>
        <w:jc w:val="center"/>
        <w:rPr>
          <w:rFonts w:ascii="Tahoma" w:eastAsia="Times New Roman" w:hAnsi="Tahoma" w:cs="Tahoma"/>
          <w:b/>
          <w:sz w:val="32"/>
          <w:szCs w:val="32"/>
          <w:lang w:val="es-CL" w:eastAsia="es-CL"/>
        </w:rPr>
      </w:pPr>
      <w:r w:rsidRPr="001A013E">
        <w:rPr>
          <w:rFonts w:ascii="Tahoma" w:eastAsia="Times New Roman" w:hAnsi="Tahoma" w:cs="Tahoma"/>
          <w:b/>
          <w:noProof/>
          <w:sz w:val="32"/>
          <w:szCs w:val="32"/>
          <w:lang w:val="es-CL" w:eastAsia="es-CL"/>
        </w:rPr>
        <w:drawing>
          <wp:anchor distT="0" distB="0" distL="114300" distR="114300" simplePos="0" relativeHeight="251660800" behindDoc="1" locked="0" layoutInCell="1" allowOverlap="1" wp14:anchorId="3FBDF04D" wp14:editId="028D264E">
            <wp:simplePos x="0" y="0"/>
            <wp:positionH relativeFrom="column">
              <wp:posOffset>3066415</wp:posOffset>
            </wp:positionH>
            <wp:positionV relativeFrom="paragraph">
              <wp:posOffset>-662940</wp:posOffset>
            </wp:positionV>
            <wp:extent cx="3013075" cy="51562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74" t="41177" r="19007" b="40000"/>
                    <a:stretch/>
                  </pic:blipFill>
                  <pic:spPr bwMode="auto">
                    <a:xfrm>
                      <a:off x="0" y="0"/>
                      <a:ext cx="301307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013E">
        <w:rPr>
          <w:rFonts w:ascii="Times New Roman" w:eastAsia="Times New Roman" w:hAnsi="Times New Roman"/>
          <w:noProof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val="es-BO" w:eastAsia="es-BO"/>
        </w:rPr>
        <w:drawing>
          <wp:anchor distT="0" distB="0" distL="114300" distR="114300" simplePos="0" relativeHeight="251656704" behindDoc="1" locked="0" layoutInCell="1" allowOverlap="1" wp14:anchorId="2BA79DF4" wp14:editId="7ECEE4EE">
            <wp:simplePos x="0" y="0"/>
            <wp:positionH relativeFrom="column">
              <wp:posOffset>-120015</wp:posOffset>
            </wp:positionH>
            <wp:positionV relativeFrom="paragraph">
              <wp:posOffset>-725805</wp:posOffset>
            </wp:positionV>
            <wp:extent cx="1440180" cy="559435"/>
            <wp:effectExtent l="0" t="0" r="7620" b="0"/>
            <wp:wrapTight wrapText="bothSides">
              <wp:wrapPolygon edited="0">
                <wp:start x="0" y="0"/>
                <wp:lineTo x="0" y="20595"/>
                <wp:lineTo x="21429" y="20595"/>
                <wp:lineTo x="21429" y="0"/>
                <wp:lineTo x="0" y="0"/>
              </wp:wrapPolygon>
            </wp:wrapTight>
            <wp:docPr id="5" name="Picture 2" descr="C:\Users\ADMIN\Desktop\Mazda Imcruz\Imcruz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ADMIN\Desktop\Mazda Imcruz\Imcruz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13E" w:rsidRPr="001A013E">
        <w:rPr>
          <w:rFonts w:ascii="Tahoma" w:eastAsia="Times New Roman" w:hAnsi="Tahoma" w:cs="Tahoma"/>
          <w:b/>
          <w:sz w:val="32"/>
          <w:szCs w:val="32"/>
          <w:lang w:val="es-CL" w:eastAsia="es-CL"/>
        </w:rPr>
        <w:t xml:space="preserve">CHANGAN OFRECE UN PLUS EN CONDUCCIÓN </w:t>
      </w:r>
    </w:p>
    <w:p w14:paraId="6DC15B20" w14:textId="5090A448" w:rsidR="001035C9" w:rsidRPr="001A013E" w:rsidRDefault="001A013E" w:rsidP="001A013E">
      <w:pPr>
        <w:jc w:val="center"/>
        <w:rPr>
          <w:rFonts w:ascii="Helvetica" w:hAnsi="Helvetica" w:cs="Helvetica"/>
          <w:i/>
          <w:sz w:val="32"/>
          <w:szCs w:val="32"/>
        </w:rPr>
      </w:pPr>
      <w:r w:rsidRPr="001A013E">
        <w:rPr>
          <w:rFonts w:ascii="Tahoma" w:eastAsia="Times New Roman" w:hAnsi="Tahoma" w:cs="Tahoma"/>
          <w:b/>
          <w:sz w:val="32"/>
          <w:szCs w:val="32"/>
          <w:lang w:val="es-CL" w:eastAsia="es-CL"/>
        </w:rPr>
        <w:t>CON SUS NUEVOS MODELOS</w:t>
      </w:r>
    </w:p>
    <w:p w14:paraId="2DD1CBD8" w14:textId="77777777" w:rsidR="003C6DAC" w:rsidRPr="00FC6FAB" w:rsidRDefault="003C6DAC" w:rsidP="003C6DAC">
      <w:pPr>
        <w:ind w:left="720"/>
        <w:jc w:val="both"/>
        <w:rPr>
          <w:rFonts w:ascii="Helvetica" w:hAnsi="Helvetica" w:cs="Helvetica"/>
          <w:i/>
          <w:sz w:val="24"/>
          <w:szCs w:val="24"/>
        </w:rPr>
      </w:pPr>
    </w:p>
    <w:p w14:paraId="7F540710" w14:textId="77777777" w:rsidR="000F0719" w:rsidRPr="00FC6FAB" w:rsidRDefault="000F0719" w:rsidP="000F0719">
      <w:pPr>
        <w:shd w:val="clear" w:color="auto" w:fill="FFFFFF"/>
        <w:ind w:left="644"/>
        <w:jc w:val="both"/>
        <w:rPr>
          <w:rFonts w:ascii="Tahoma" w:hAnsi="Tahoma" w:cs="Tahoma"/>
          <w:i/>
        </w:rPr>
      </w:pPr>
    </w:p>
    <w:p w14:paraId="559FE314" w14:textId="7F066006" w:rsidR="004C037A" w:rsidRPr="001F347F" w:rsidRDefault="00144057" w:rsidP="008B680A">
      <w:pPr>
        <w:shd w:val="clear" w:color="auto" w:fill="FFFFFF"/>
        <w:ind w:right="45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Santa Cruz de la Sierra</w:t>
      </w:r>
      <w:r w:rsidR="000F0719" w:rsidRPr="001F347F">
        <w:rPr>
          <w:rFonts w:ascii="Arial" w:hAnsi="Arial" w:cs="Arial"/>
          <w:b/>
          <w:lang w:val="es-ES_tradnl"/>
        </w:rPr>
        <w:t xml:space="preserve">, </w:t>
      </w:r>
      <w:r>
        <w:rPr>
          <w:rFonts w:ascii="Arial" w:hAnsi="Arial" w:cs="Arial"/>
          <w:b/>
          <w:lang w:val="es-ES_tradnl"/>
        </w:rPr>
        <w:t>marzo</w:t>
      </w:r>
      <w:r w:rsidR="000F0719" w:rsidRPr="001F347F">
        <w:rPr>
          <w:rFonts w:ascii="Arial" w:hAnsi="Arial" w:cs="Arial"/>
          <w:b/>
          <w:lang w:val="es-ES_tradnl"/>
        </w:rPr>
        <w:t xml:space="preserve"> </w:t>
      </w:r>
      <w:r w:rsidR="009A126A" w:rsidRPr="001F347F">
        <w:rPr>
          <w:rFonts w:ascii="Arial" w:hAnsi="Arial" w:cs="Arial"/>
          <w:b/>
          <w:lang w:val="es-ES_tradnl"/>
        </w:rPr>
        <w:t>20</w:t>
      </w:r>
      <w:r w:rsidR="009F65F0">
        <w:rPr>
          <w:rFonts w:ascii="Arial" w:hAnsi="Arial" w:cs="Arial"/>
          <w:b/>
          <w:lang w:val="es-ES_tradnl"/>
        </w:rPr>
        <w:t>21</w:t>
      </w:r>
      <w:r w:rsidR="00163669" w:rsidRPr="001F347F">
        <w:rPr>
          <w:rFonts w:ascii="Arial" w:hAnsi="Arial" w:cs="Arial"/>
          <w:b/>
          <w:lang w:val="es-ES_tradnl"/>
        </w:rPr>
        <w:t xml:space="preserve">.- </w:t>
      </w:r>
      <w:r>
        <w:rPr>
          <w:rFonts w:ascii="Arial" w:hAnsi="Arial" w:cs="Arial"/>
          <w:lang w:val="es-ES_tradnl"/>
        </w:rPr>
        <w:t xml:space="preserve">En el marco de </w:t>
      </w:r>
      <w:r w:rsidR="00D31148">
        <w:rPr>
          <w:rFonts w:ascii="Arial" w:hAnsi="Arial" w:cs="Arial"/>
          <w:lang w:val="es-ES_tradnl"/>
        </w:rPr>
        <w:t xml:space="preserve">la </w:t>
      </w:r>
      <w:r w:rsidR="001A013E">
        <w:rPr>
          <w:rFonts w:ascii="Arial" w:hAnsi="Arial" w:cs="Arial"/>
          <w:lang w:val="es-ES_tradnl"/>
        </w:rPr>
        <w:t>2ª</w:t>
      </w:r>
      <w:r w:rsidR="00D31148">
        <w:rPr>
          <w:rFonts w:ascii="Arial" w:hAnsi="Arial" w:cs="Arial"/>
          <w:lang w:val="es-ES_tradnl"/>
        </w:rPr>
        <w:t xml:space="preserve"> Feria Automotriz de Santa Cruz (</w:t>
      </w:r>
      <w:proofErr w:type="spellStart"/>
      <w:r w:rsidR="001A013E">
        <w:rPr>
          <w:rFonts w:ascii="Arial" w:hAnsi="Arial" w:cs="Arial"/>
          <w:lang w:val="es-ES_tradnl"/>
        </w:rPr>
        <w:t>Expoauto</w:t>
      </w:r>
      <w:proofErr w:type="spellEnd"/>
      <w:r w:rsidR="00D31148">
        <w:rPr>
          <w:rFonts w:ascii="Arial" w:hAnsi="Arial" w:cs="Arial"/>
          <w:lang w:val="es-ES_tradnl"/>
        </w:rPr>
        <w:t>),</w:t>
      </w:r>
      <w:r w:rsidR="0003127D" w:rsidRPr="001F347F">
        <w:rPr>
          <w:rFonts w:ascii="Arial" w:hAnsi="Arial" w:cs="Arial"/>
          <w:lang w:val="es-ES_tradnl"/>
        </w:rPr>
        <w:t xml:space="preserve"> la firma china de mayor venta en el mundo, </w:t>
      </w:r>
      <w:r w:rsidR="00D31148">
        <w:rPr>
          <w:rFonts w:ascii="Arial" w:hAnsi="Arial" w:cs="Arial"/>
          <w:lang w:val="es-ES_tradnl"/>
        </w:rPr>
        <w:t xml:space="preserve">Changan, </w:t>
      </w:r>
      <w:r w:rsidR="008C4E5C">
        <w:rPr>
          <w:rFonts w:ascii="Arial" w:hAnsi="Arial" w:cs="Arial"/>
          <w:lang w:val="es-ES_tradnl"/>
        </w:rPr>
        <w:t xml:space="preserve">realizó </w:t>
      </w:r>
      <w:r w:rsidR="008A19C1">
        <w:rPr>
          <w:rFonts w:ascii="Arial" w:hAnsi="Arial" w:cs="Arial"/>
          <w:lang w:val="es-ES_tradnl"/>
        </w:rPr>
        <w:t xml:space="preserve">el </w:t>
      </w:r>
      <w:r w:rsidR="008C4E5C">
        <w:rPr>
          <w:rFonts w:ascii="Arial" w:hAnsi="Arial" w:cs="Arial"/>
          <w:lang w:val="es-ES_tradnl"/>
        </w:rPr>
        <w:t>lanzamiento</w:t>
      </w:r>
      <w:r w:rsidR="008A19C1">
        <w:rPr>
          <w:rFonts w:ascii="Arial" w:hAnsi="Arial" w:cs="Arial"/>
          <w:lang w:val="es-ES_tradnl"/>
        </w:rPr>
        <w:t xml:space="preserve"> de</w:t>
      </w:r>
      <w:r w:rsidR="00722B10">
        <w:rPr>
          <w:rFonts w:ascii="Arial" w:hAnsi="Arial" w:cs="Arial"/>
          <w:lang w:val="es-ES_tradnl"/>
        </w:rPr>
        <w:t xml:space="preserve">l New Alsvin y </w:t>
      </w:r>
      <w:r w:rsidR="002703D0">
        <w:rPr>
          <w:rFonts w:ascii="Arial" w:hAnsi="Arial" w:cs="Arial"/>
          <w:lang w:val="es-ES_tradnl"/>
        </w:rPr>
        <w:t>el renovado</w:t>
      </w:r>
      <w:r w:rsidR="00722B10">
        <w:rPr>
          <w:rFonts w:ascii="Arial" w:hAnsi="Arial" w:cs="Arial"/>
          <w:lang w:val="es-ES_tradnl"/>
        </w:rPr>
        <w:t xml:space="preserve"> CS35 Plus,</w:t>
      </w:r>
      <w:r w:rsidR="008A19C1">
        <w:rPr>
          <w:rFonts w:ascii="Arial" w:hAnsi="Arial" w:cs="Arial"/>
          <w:lang w:val="es-ES_tradnl"/>
        </w:rPr>
        <w:t xml:space="preserve"> 2 vehículos</w:t>
      </w:r>
      <w:r w:rsidR="008C4E5C">
        <w:rPr>
          <w:rFonts w:ascii="Arial" w:hAnsi="Arial" w:cs="Arial"/>
          <w:lang w:val="es-ES_tradnl"/>
        </w:rPr>
        <w:t xml:space="preserve"> que </w:t>
      </w:r>
      <w:r w:rsidR="00700A4D">
        <w:rPr>
          <w:rFonts w:ascii="Arial" w:hAnsi="Arial" w:cs="Arial"/>
          <w:lang w:val="es-ES_tradnl"/>
        </w:rPr>
        <w:t>cautivaron</w:t>
      </w:r>
      <w:r w:rsidR="008C4E5C">
        <w:rPr>
          <w:rFonts w:ascii="Arial" w:hAnsi="Arial" w:cs="Arial"/>
          <w:lang w:val="es-ES_tradnl"/>
        </w:rPr>
        <w:t xml:space="preserve"> </w:t>
      </w:r>
      <w:r w:rsidR="00116A2C">
        <w:rPr>
          <w:rFonts w:ascii="Arial" w:hAnsi="Arial" w:cs="Arial"/>
          <w:lang w:val="es-ES_tradnl"/>
        </w:rPr>
        <w:t xml:space="preserve">las miradas de los medios de comunicación </w:t>
      </w:r>
      <w:r w:rsidR="00225A94">
        <w:rPr>
          <w:rFonts w:ascii="Arial" w:hAnsi="Arial" w:cs="Arial"/>
          <w:lang w:val="es-ES_tradnl"/>
        </w:rPr>
        <w:t>y</w:t>
      </w:r>
      <w:r w:rsidR="00116A2C">
        <w:rPr>
          <w:rFonts w:ascii="Arial" w:hAnsi="Arial" w:cs="Arial"/>
          <w:lang w:val="es-ES_tradnl"/>
        </w:rPr>
        <w:t xml:space="preserve"> asistentes</w:t>
      </w:r>
      <w:r w:rsidR="008C4E5C">
        <w:rPr>
          <w:rFonts w:ascii="Arial" w:hAnsi="Arial" w:cs="Arial"/>
          <w:lang w:val="es-ES_tradnl"/>
        </w:rPr>
        <w:t>.</w:t>
      </w:r>
    </w:p>
    <w:p w14:paraId="71D75040" w14:textId="77777777" w:rsidR="0003127D" w:rsidRPr="001F347F" w:rsidRDefault="0003127D" w:rsidP="008B680A">
      <w:pPr>
        <w:shd w:val="clear" w:color="auto" w:fill="FFFFFF"/>
        <w:ind w:right="45"/>
        <w:jc w:val="both"/>
        <w:rPr>
          <w:rFonts w:ascii="Arial" w:hAnsi="Arial" w:cs="Arial"/>
          <w:lang w:val="es-ES_tradnl"/>
        </w:rPr>
      </w:pPr>
    </w:p>
    <w:p w14:paraId="6C2EAD38" w14:textId="77D7BD16" w:rsidR="008B680A" w:rsidRDefault="00AE5971" w:rsidP="008B680A">
      <w:pPr>
        <w:shd w:val="clear" w:color="auto" w:fill="FFFFFF"/>
        <w:ind w:right="45"/>
        <w:jc w:val="both"/>
        <w:rPr>
          <w:rFonts w:ascii="Arial" w:hAnsi="Arial" w:cs="Arial"/>
        </w:rPr>
      </w:pPr>
      <w:r w:rsidRPr="001F347F">
        <w:rPr>
          <w:rFonts w:ascii="Arial" w:hAnsi="Arial" w:cs="Arial"/>
        </w:rPr>
        <w:t>“Continuamos</w:t>
      </w:r>
      <w:r w:rsidR="008B680A" w:rsidRPr="001F347F">
        <w:rPr>
          <w:rFonts w:ascii="Arial" w:hAnsi="Arial" w:cs="Arial"/>
        </w:rPr>
        <w:t xml:space="preserve"> </w:t>
      </w:r>
      <w:r w:rsidR="0068347C" w:rsidRPr="001F347F">
        <w:rPr>
          <w:rFonts w:ascii="Arial" w:hAnsi="Arial" w:cs="Arial"/>
        </w:rPr>
        <w:t>agrandando</w:t>
      </w:r>
      <w:r w:rsidR="008B680A" w:rsidRPr="001F347F">
        <w:rPr>
          <w:rFonts w:ascii="Arial" w:hAnsi="Arial" w:cs="Arial"/>
        </w:rPr>
        <w:t xml:space="preserve"> </w:t>
      </w:r>
      <w:r w:rsidRPr="001F347F">
        <w:rPr>
          <w:rFonts w:ascii="Arial" w:hAnsi="Arial" w:cs="Arial"/>
        </w:rPr>
        <w:t>nuestra</w:t>
      </w:r>
      <w:r w:rsidR="008B680A" w:rsidRPr="001F347F">
        <w:rPr>
          <w:rFonts w:ascii="Arial" w:hAnsi="Arial" w:cs="Arial"/>
        </w:rPr>
        <w:t xml:space="preserve"> línea de </w:t>
      </w:r>
      <w:r w:rsidR="000F0719" w:rsidRPr="001F347F">
        <w:rPr>
          <w:rFonts w:ascii="Arial" w:hAnsi="Arial" w:cs="Arial"/>
        </w:rPr>
        <w:t>vehículos</w:t>
      </w:r>
      <w:r w:rsidR="008B680A" w:rsidRPr="001F347F">
        <w:rPr>
          <w:rFonts w:ascii="Arial" w:hAnsi="Arial" w:cs="Arial"/>
        </w:rPr>
        <w:t xml:space="preserve"> en </w:t>
      </w:r>
      <w:r w:rsidR="000F0719" w:rsidRPr="001F347F">
        <w:rPr>
          <w:rFonts w:ascii="Arial" w:hAnsi="Arial" w:cs="Arial"/>
        </w:rPr>
        <w:t xml:space="preserve">Bolivia, en esta oportunidad </w:t>
      </w:r>
      <w:r w:rsidRPr="001F347F">
        <w:rPr>
          <w:rFonts w:ascii="Arial" w:hAnsi="Arial" w:cs="Arial"/>
        </w:rPr>
        <w:t xml:space="preserve">estamos lanzando </w:t>
      </w:r>
      <w:r w:rsidR="008C4E5C">
        <w:rPr>
          <w:rFonts w:ascii="Arial" w:hAnsi="Arial" w:cs="Arial"/>
        </w:rPr>
        <w:t xml:space="preserve">el New Alsvin, un sedán que resalta por su moderno diseño, seguridad y equipamiento tecnológico, además del CS35 Plus, un </w:t>
      </w:r>
      <w:r w:rsidR="00F47154">
        <w:rPr>
          <w:rFonts w:ascii="Arial" w:hAnsi="Arial" w:cs="Arial"/>
        </w:rPr>
        <w:t xml:space="preserve">renovado </w:t>
      </w:r>
      <w:r w:rsidR="008C4E5C">
        <w:rPr>
          <w:rFonts w:ascii="Arial" w:hAnsi="Arial" w:cs="Arial"/>
        </w:rPr>
        <w:t>SUV que llegó a Bolivia en</w:t>
      </w:r>
      <w:r w:rsidR="00116A2C">
        <w:rPr>
          <w:rFonts w:ascii="Arial" w:hAnsi="Arial" w:cs="Arial"/>
        </w:rPr>
        <w:t xml:space="preserve"> el </w:t>
      </w:r>
      <w:r w:rsidR="008C4E5C">
        <w:rPr>
          <w:rFonts w:ascii="Arial" w:hAnsi="Arial" w:cs="Arial"/>
        </w:rPr>
        <w:t>2013 y desde su arribo sentó presencia por su excelente relación entre precio, calidad y tecnología</w:t>
      </w:r>
      <w:r w:rsidRPr="001F347F">
        <w:rPr>
          <w:rFonts w:ascii="Arial" w:hAnsi="Arial" w:cs="Arial"/>
        </w:rPr>
        <w:t xml:space="preserve">”, </w:t>
      </w:r>
      <w:r w:rsidR="007E5F7F">
        <w:rPr>
          <w:rFonts w:ascii="Arial" w:hAnsi="Arial" w:cs="Arial"/>
        </w:rPr>
        <w:t>mencion</w:t>
      </w:r>
      <w:r w:rsidRPr="001F347F">
        <w:rPr>
          <w:rFonts w:ascii="Arial" w:hAnsi="Arial" w:cs="Arial"/>
        </w:rPr>
        <w:t xml:space="preserve">ó </w:t>
      </w:r>
      <w:r w:rsidRPr="001F347F">
        <w:rPr>
          <w:rFonts w:ascii="Arial" w:hAnsi="Arial" w:cs="Arial"/>
          <w:b/>
        </w:rPr>
        <w:t>Brenda Arriaza</w:t>
      </w:r>
      <w:r w:rsidRPr="001F347F">
        <w:rPr>
          <w:rFonts w:ascii="Arial" w:hAnsi="Arial" w:cs="Arial"/>
        </w:rPr>
        <w:t>, Brand Manager de la firma asiática en el país</w:t>
      </w:r>
      <w:r w:rsidR="00B34CE4" w:rsidRPr="001F347F">
        <w:rPr>
          <w:rFonts w:ascii="Arial" w:hAnsi="Arial" w:cs="Arial"/>
        </w:rPr>
        <w:t>.</w:t>
      </w:r>
    </w:p>
    <w:p w14:paraId="01A3832B" w14:textId="7E9F3CF2" w:rsidR="00116A2C" w:rsidRDefault="00116A2C" w:rsidP="008B680A">
      <w:pPr>
        <w:shd w:val="clear" w:color="auto" w:fill="FFFFFF"/>
        <w:ind w:right="45"/>
        <w:jc w:val="both"/>
        <w:rPr>
          <w:rFonts w:ascii="Arial" w:hAnsi="Arial" w:cs="Arial"/>
        </w:rPr>
      </w:pPr>
    </w:p>
    <w:p w14:paraId="31CBD08D" w14:textId="593675E5" w:rsidR="00116A2C" w:rsidRDefault="00116A2C" w:rsidP="00116A2C">
      <w:pPr>
        <w:shd w:val="clear" w:color="auto" w:fill="FFFFFF"/>
        <w:ind w:right="45"/>
        <w:jc w:val="both"/>
        <w:rPr>
          <w:rFonts w:ascii="Arial" w:hAnsi="Arial" w:cs="Arial"/>
        </w:rPr>
      </w:pPr>
      <w:r w:rsidRPr="00116A2C">
        <w:rPr>
          <w:rFonts w:ascii="Arial" w:hAnsi="Arial" w:cs="Arial"/>
          <w:b/>
          <w:bCs/>
        </w:rPr>
        <w:t>New Alsvin. -</w:t>
      </w:r>
      <w:r>
        <w:rPr>
          <w:rFonts w:ascii="Arial" w:hAnsi="Arial" w:cs="Arial"/>
        </w:rPr>
        <w:t xml:space="preserve"> </w:t>
      </w:r>
      <w:r w:rsidRPr="00116A2C">
        <w:rPr>
          <w:rFonts w:ascii="Arial" w:hAnsi="Arial" w:cs="Arial"/>
        </w:rPr>
        <w:t xml:space="preserve">Este modelo, al igual que toda la gama de pasajeros de </w:t>
      </w:r>
      <w:r>
        <w:rPr>
          <w:rFonts w:ascii="Arial" w:hAnsi="Arial" w:cs="Arial"/>
        </w:rPr>
        <w:t>Changan</w:t>
      </w:r>
      <w:r w:rsidRPr="00116A2C">
        <w:rPr>
          <w:rFonts w:ascii="Arial" w:hAnsi="Arial" w:cs="Arial"/>
        </w:rPr>
        <w:t xml:space="preserve">, llega con tecnología </w:t>
      </w:r>
      <w:proofErr w:type="spellStart"/>
      <w:r w:rsidRPr="00116A2C">
        <w:rPr>
          <w:rFonts w:ascii="Arial" w:hAnsi="Arial" w:cs="Arial"/>
        </w:rPr>
        <w:t>BlueCore</w:t>
      </w:r>
      <w:proofErr w:type="spellEnd"/>
      <w:r w:rsidRPr="00116A2C">
        <w:rPr>
          <w:rFonts w:ascii="Arial" w:hAnsi="Arial" w:cs="Arial"/>
        </w:rPr>
        <w:t xml:space="preserve"> que permite obtener motores poderosos, silenciosos y limpios. En esta oportunidad la cilindrada es de 1.4L de 16 válvulas y 4 cilindros VVT que logra una potencia de 100 HP, asociado a una caja manual de 5 velocidades de última generación. </w:t>
      </w:r>
    </w:p>
    <w:p w14:paraId="1955AAC2" w14:textId="0684A2C8" w:rsidR="00116A2C" w:rsidRDefault="00116A2C" w:rsidP="00116A2C">
      <w:pPr>
        <w:shd w:val="clear" w:color="auto" w:fill="FFFFFF"/>
        <w:ind w:right="45"/>
        <w:jc w:val="both"/>
        <w:rPr>
          <w:rFonts w:ascii="Arial" w:hAnsi="Arial" w:cs="Arial"/>
        </w:rPr>
      </w:pPr>
    </w:p>
    <w:p w14:paraId="35C6844F" w14:textId="1B0E7492" w:rsidR="00116A2C" w:rsidRDefault="00116A2C" w:rsidP="00116A2C">
      <w:pPr>
        <w:shd w:val="clear" w:color="auto" w:fill="FFFFFF"/>
        <w:ind w:right="45"/>
        <w:jc w:val="both"/>
        <w:rPr>
          <w:rFonts w:ascii="Arial" w:hAnsi="Arial" w:cs="Arial"/>
        </w:rPr>
      </w:pPr>
      <w:r w:rsidRPr="00116A2C">
        <w:rPr>
          <w:rFonts w:ascii="Arial" w:hAnsi="Arial" w:cs="Arial"/>
        </w:rPr>
        <w:t xml:space="preserve">El New Alsvin </w:t>
      </w:r>
      <w:r>
        <w:rPr>
          <w:rFonts w:ascii="Arial" w:hAnsi="Arial" w:cs="Arial"/>
        </w:rPr>
        <w:t>fue presentado</w:t>
      </w:r>
      <w:r w:rsidRPr="00116A2C">
        <w:rPr>
          <w:rFonts w:ascii="Arial" w:hAnsi="Arial" w:cs="Arial"/>
        </w:rPr>
        <w:t xml:space="preserve"> en </w:t>
      </w:r>
      <w:r w:rsidR="00D4338D">
        <w:rPr>
          <w:rFonts w:ascii="Arial" w:hAnsi="Arial" w:cs="Arial"/>
        </w:rPr>
        <w:t>2</w:t>
      </w:r>
      <w:r w:rsidRPr="00116A2C">
        <w:rPr>
          <w:rFonts w:ascii="Arial" w:hAnsi="Arial" w:cs="Arial"/>
        </w:rPr>
        <w:t xml:space="preserve"> versiones, </w:t>
      </w:r>
      <w:proofErr w:type="spellStart"/>
      <w:r w:rsidRPr="00116A2C">
        <w:rPr>
          <w:rFonts w:ascii="Arial" w:hAnsi="Arial" w:cs="Arial"/>
        </w:rPr>
        <w:t>Comfort</w:t>
      </w:r>
      <w:proofErr w:type="spellEnd"/>
      <w:r w:rsidRPr="00116A2C">
        <w:rPr>
          <w:rFonts w:ascii="Arial" w:hAnsi="Arial" w:cs="Arial"/>
        </w:rPr>
        <w:t xml:space="preserve"> y Elite, esta última </w:t>
      </w:r>
      <w:r w:rsidR="00D4338D">
        <w:rPr>
          <w:rFonts w:ascii="Arial" w:hAnsi="Arial" w:cs="Arial"/>
        </w:rPr>
        <w:t xml:space="preserve">es </w:t>
      </w:r>
      <w:r w:rsidRPr="00116A2C">
        <w:rPr>
          <w:rFonts w:ascii="Arial" w:hAnsi="Arial" w:cs="Arial"/>
        </w:rPr>
        <w:t xml:space="preserve">la más completa de la </w:t>
      </w:r>
      <w:r>
        <w:rPr>
          <w:rFonts w:ascii="Arial" w:hAnsi="Arial" w:cs="Arial"/>
        </w:rPr>
        <w:t>firma</w:t>
      </w:r>
      <w:r w:rsidRPr="00116A2C">
        <w:rPr>
          <w:rFonts w:ascii="Arial" w:hAnsi="Arial" w:cs="Arial"/>
        </w:rPr>
        <w:t>, posee un aspecto exterior musculoso y juvenil, cuenta con aros de aleación de 15</w:t>
      </w:r>
      <w:r w:rsidR="00D4338D">
        <w:rPr>
          <w:rFonts w:ascii="Arial" w:hAnsi="Arial" w:cs="Arial"/>
        </w:rPr>
        <w:t>”</w:t>
      </w:r>
      <w:r w:rsidRPr="00116A2C">
        <w:rPr>
          <w:rFonts w:ascii="Arial" w:hAnsi="Arial" w:cs="Arial"/>
        </w:rPr>
        <w:t>, comandos a distancia de apertura y cierre con control independiente de maleta, espejos laterales con luces de viraje LED, máscara cromada, sensores y cámara de retroceso, entre otros.</w:t>
      </w:r>
    </w:p>
    <w:p w14:paraId="268EC367" w14:textId="77777777" w:rsidR="00116A2C" w:rsidRPr="00116A2C" w:rsidRDefault="00116A2C" w:rsidP="00116A2C">
      <w:pPr>
        <w:shd w:val="clear" w:color="auto" w:fill="FFFFFF"/>
        <w:ind w:right="45"/>
        <w:jc w:val="both"/>
        <w:rPr>
          <w:rFonts w:ascii="Arial" w:hAnsi="Arial" w:cs="Arial"/>
        </w:rPr>
      </w:pPr>
    </w:p>
    <w:p w14:paraId="1BCEABF5" w14:textId="4C255E96" w:rsidR="00116A2C" w:rsidRPr="00116A2C" w:rsidRDefault="00116A2C" w:rsidP="00116A2C">
      <w:pPr>
        <w:shd w:val="clear" w:color="auto" w:fill="FFFFFF"/>
        <w:ind w:right="45"/>
        <w:jc w:val="both"/>
        <w:rPr>
          <w:rFonts w:ascii="Arial" w:hAnsi="Arial" w:cs="Arial"/>
        </w:rPr>
      </w:pPr>
      <w:r w:rsidRPr="00116A2C">
        <w:rPr>
          <w:rFonts w:ascii="Arial" w:hAnsi="Arial" w:cs="Arial"/>
        </w:rPr>
        <w:t>En su interior</w:t>
      </w:r>
      <w:r w:rsidR="00C1743C">
        <w:rPr>
          <w:rFonts w:ascii="Arial" w:hAnsi="Arial" w:cs="Arial"/>
        </w:rPr>
        <w:t>,</w:t>
      </w:r>
      <w:r w:rsidRPr="00116A2C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ste sed</w:t>
      </w:r>
      <w:r w:rsidR="00CA5BE4">
        <w:rPr>
          <w:rFonts w:ascii="Arial" w:hAnsi="Arial" w:cs="Arial"/>
        </w:rPr>
        <w:t>á</w:t>
      </w:r>
      <w:r>
        <w:rPr>
          <w:rFonts w:ascii="Arial" w:hAnsi="Arial" w:cs="Arial"/>
        </w:rPr>
        <w:t>n</w:t>
      </w:r>
      <w:r w:rsidRPr="00116A2C">
        <w:rPr>
          <w:rFonts w:ascii="Arial" w:hAnsi="Arial" w:cs="Arial"/>
        </w:rPr>
        <w:t xml:space="preserve"> está provisto de gran equipamiento: </w:t>
      </w:r>
      <w:r w:rsidR="00CA5BE4">
        <w:rPr>
          <w:rFonts w:ascii="Arial" w:hAnsi="Arial" w:cs="Arial"/>
        </w:rPr>
        <w:t>r</w:t>
      </w:r>
      <w:r w:rsidRPr="00116A2C">
        <w:rPr>
          <w:rFonts w:ascii="Arial" w:hAnsi="Arial" w:cs="Arial"/>
        </w:rPr>
        <w:t>adio táctil con bluetooth y función de multiconectividad</w:t>
      </w:r>
      <w:r w:rsidR="00CA5BE4">
        <w:rPr>
          <w:rFonts w:ascii="Arial" w:hAnsi="Arial" w:cs="Arial"/>
        </w:rPr>
        <w:t>,</w:t>
      </w:r>
      <w:r w:rsidRPr="00116A2C">
        <w:rPr>
          <w:rFonts w:ascii="Arial" w:hAnsi="Arial" w:cs="Arial"/>
        </w:rPr>
        <w:t xml:space="preserve">  alzavidrios eléctricos delanteros y traseros, los que quedan activos 60 segundos después de apagar el motor</w:t>
      </w:r>
      <w:r w:rsidR="00CA5BE4">
        <w:rPr>
          <w:rFonts w:ascii="Arial" w:hAnsi="Arial" w:cs="Arial"/>
        </w:rPr>
        <w:t>,</w:t>
      </w:r>
      <w:r w:rsidRPr="00116A2C">
        <w:rPr>
          <w:rFonts w:ascii="Arial" w:hAnsi="Arial" w:cs="Arial"/>
        </w:rPr>
        <w:t xml:space="preserve"> </w:t>
      </w:r>
      <w:proofErr w:type="spellStart"/>
      <w:r w:rsidRPr="00116A2C">
        <w:rPr>
          <w:rFonts w:ascii="Arial" w:hAnsi="Arial" w:cs="Arial"/>
        </w:rPr>
        <w:t>alzavidrio</w:t>
      </w:r>
      <w:proofErr w:type="spellEnd"/>
      <w:r w:rsidRPr="00116A2C">
        <w:rPr>
          <w:rFonts w:ascii="Arial" w:hAnsi="Arial" w:cs="Arial"/>
        </w:rPr>
        <w:t xml:space="preserve"> conductor con “</w:t>
      </w:r>
      <w:proofErr w:type="spellStart"/>
      <w:r w:rsidRPr="00116A2C">
        <w:rPr>
          <w:rFonts w:ascii="Arial" w:hAnsi="Arial" w:cs="Arial"/>
        </w:rPr>
        <w:t>Autodown</w:t>
      </w:r>
      <w:proofErr w:type="spellEnd"/>
      <w:r w:rsidRPr="00116A2C">
        <w:rPr>
          <w:rFonts w:ascii="Arial" w:hAnsi="Arial" w:cs="Arial"/>
        </w:rPr>
        <w:t>”</w:t>
      </w:r>
      <w:r w:rsidR="00CA5BE4">
        <w:rPr>
          <w:rFonts w:ascii="Arial" w:hAnsi="Arial" w:cs="Arial"/>
        </w:rPr>
        <w:t xml:space="preserve">, </w:t>
      </w:r>
      <w:r w:rsidRPr="00116A2C">
        <w:rPr>
          <w:rFonts w:ascii="Arial" w:hAnsi="Arial" w:cs="Arial"/>
        </w:rPr>
        <w:t>computador abordo</w:t>
      </w:r>
      <w:r w:rsidR="00CA5BE4">
        <w:rPr>
          <w:rFonts w:ascii="Arial" w:hAnsi="Arial" w:cs="Arial"/>
        </w:rPr>
        <w:t>,</w:t>
      </w:r>
      <w:r w:rsidRPr="00116A2C">
        <w:rPr>
          <w:rFonts w:ascii="Arial" w:hAnsi="Arial" w:cs="Arial"/>
        </w:rPr>
        <w:t xml:space="preserve"> espejo interior día/noche</w:t>
      </w:r>
      <w:r w:rsidR="00CA5BE4">
        <w:rPr>
          <w:rFonts w:ascii="Arial" w:hAnsi="Arial" w:cs="Arial"/>
        </w:rPr>
        <w:t>,</w:t>
      </w:r>
      <w:r w:rsidRPr="00116A2C">
        <w:rPr>
          <w:rFonts w:ascii="Arial" w:hAnsi="Arial" w:cs="Arial"/>
        </w:rPr>
        <w:t xml:space="preserve"> filtro de polen</w:t>
      </w:r>
      <w:r w:rsidR="00CA5BE4">
        <w:rPr>
          <w:rFonts w:ascii="Arial" w:hAnsi="Arial" w:cs="Arial"/>
        </w:rPr>
        <w:t>,</w:t>
      </w:r>
      <w:r w:rsidRPr="00116A2C">
        <w:rPr>
          <w:rFonts w:ascii="Arial" w:hAnsi="Arial" w:cs="Arial"/>
        </w:rPr>
        <w:t xml:space="preserve"> 4 parlantes (uno en cada puerta)</w:t>
      </w:r>
      <w:r w:rsidR="00CA5BE4">
        <w:rPr>
          <w:rFonts w:ascii="Arial" w:hAnsi="Arial" w:cs="Arial"/>
        </w:rPr>
        <w:t>,</w:t>
      </w:r>
      <w:r w:rsidRPr="00116A2C">
        <w:rPr>
          <w:rFonts w:ascii="Arial" w:hAnsi="Arial" w:cs="Arial"/>
        </w:rPr>
        <w:t xml:space="preserve"> nuevo diseño de velocímetro y tacómetro digital</w:t>
      </w:r>
      <w:r w:rsidR="00CA5BE4">
        <w:rPr>
          <w:rFonts w:ascii="Arial" w:hAnsi="Arial" w:cs="Arial"/>
        </w:rPr>
        <w:t>,</w:t>
      </w:r>
      <w:r w:rsidRPr="00116A2C">
        <w:rPr>
          <w:rFonts w:ascii="Arial" w:hAnsi="Arial" w:cs="Arial"/>
        </w:rPr>
        <w:t xml:space="preserve"> volante con control de radio</w:t>
      </w:r>
      <w:r w:rsidR="00CA5BE4">
        <w:rPr>
          <w:rFonts w:ascii="Arial" w:hAnsi="Arial" w:cs="Arial"/>
        </w:rPr>
        <w:t>,</w:t>
      </w:r>
      <w:r w:rsidRPr="00116A2C">
        <w:rPr>
          <w:rFonts w:ascii="Arial" w:hAnsi="Arial" w:cs="Arial"/>
        </w:rPr>
        <w:t xml:space="preserve"> asiento del conductor regulable en 6 direcciones</w:t>
      </w:r>
      <w:r w:rsidR="00CA5BE4">
        <w:rPr>
          <w:rFonts w:ascii="Arial" w:hAnsi="Arial" w:cs="Arial"/>
        </w:rPr>
        <w:t>,</w:t>
      </w:r>
      <w:r w:rsidRPr="00116A2C">
        <w:rPr>
          <w:rFonts w:ascii="Arial" w:hAnsi="Arial" w:cs="Arial"/>
        </w:rPr>
        <w:t xml:space="preserve"> cinturones de seguridad ALR de 3 puntas. También incorporará asientos de cuero bicolor, asientos traseros 100% abatibles, nuevo tablero con combinación de colores y apoyabrazos con espacio de almacenamiento. </w:t>
      </w:r>
    </w:p>
    <w:p w14:paraId="29657F04" w14:textId="26DEB3D9" w:rsidR="00116A2C" w:rsidRDefault="00116A2C" w:rsidP="00116A2C">
      <w:pPr>
        <w:shd w:val="clear" w:color="auto" w:fill="FFFFFF"/>
        <w:ind w:right="45"/>
        <w:jc w:val="both"/>
        <w:rPr>
          <w:rFonts w:ascii="Arial" w:hAnsi="Arial" w:cs="Arial"/>
        </w:rPr>
      </w:pPr>
    </w:p>
    <w:p w14:paraId="307DC157" w14:textId="4ECF7AE8" w:rsidR="00CA5BE4" w:rsidRDefault="00CA5BE4" w:rsidP="00CA5BE4">
      <w:pPr>
        <w:shd w:val="clear" w:color="auto" w:fill="FFFFFF"/>
        <w:ind w:right="45"/>
        <w:jc w:val="both"/>
        <w:rPr>
          <w:rFonts w:ascii="Arial" w:hAnsi="Arial" w:cs="Arial"/>
        </w:rPr>
      </w:pPr>
      <w:r w:rsidRPr="00CA5BE4">
        <w:rPr>
          <w:rFonts w:ascii="Arial" w:hAnsi="Arial" w:cs="Arial"/>
        </w:rPr>
        <w:t>En seguridad</w:t>
      </w:r>
      <w:r w:rsidR="00C1743C">
        <w:rPr>
          <w:rFonts w:ascii="Arial" w:hAnsi="Arial" w:cs="Arial"/>
        </w:rPr>
        <w:t>, primordial en estos día,</w:t>
      </w:r>
      <w:r w:rsidRPr="00CA5BE4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nuevo Changan</w:t>
      </w:r>
      <w:r w:rsidRPr="00CA5BE4">
        <w:rPr>
          <w:rFonts w:ascii="Arial" w:hAnsi="Arial" w:cs="Arial"/>
        </w:rPr>
        <w:t xml:space="preserve"> no se queda atrás, ambas versiones tienen 2 airbags</w:t>
      </w:r>
      <w:r>
        <w:rPr>
          <w:rFonts w:ascii="Arial" w:hAnsi="Arial" w:cs="Arial"/>
        </w:rPr>
        <w:t>,</w:t>
      </w:r>
      <w:r w:rsidRPr="00CA5BE4">
        <w:rPr>
          <w:rFonts w:ascii="Arial" w:hAnsi="Arial" w:cs="Arial"/>
        </w:rPr>
        <w:t xml:space="preserve"> alarma</w:t>
      </w:r>
      <w:r>
        <w:rPr>
          <w:rFonts w:ascii="Arial" w:hAnsi="Arial" w:cs="Arial"/>
        </w:rPr>
        <w:t xml:space="preserve">, </w:t>
      </w:r>
      <w:r w:rsidRPr="00CA5BE4">
        <w:rPr>
          <w:rFonts w:ascii="Arial" w:hAnsi="Arial" w:cs="Arial"/>
        </w:rPr>
        <w:t>carrocería de última generación “HEEAB” auto soportante, resistente y rígida a la torsión, fabricada íntegramente en acero de alta resistencia, con zonas de deformación controlada en las secciones delanteras y traseras</w:t>
      </w:r>
      <w:r>
        <w:rPr>
          <w:rFonts w:ascii="Arial" w:hAnsi="Arial" w:cs="Arial"/>
        </w:rPr>
        <w:t>,</w:t>
      </w:r>
      <w:r w:rsidRPr="00CA5BE4">
        <w:rPr>
          <w:rFonts w:ascii="Arial" w:hAnsi="Arial" w:cs="Arial"/>
        </w:rPr>
        <w:t xml:space="preserve"> sistema de anclaje de sillas de bebé “ISOFIX” en asientos traseros</w:t>
      </w:r>
      <w:r>
        <w:rPr>
          <w:rFonts w:ascii="Arial" w:hAnsi="Arial" w:cs="Arial"/>
        </w:rPr>
        <w:t>,</w:t>
      </w:r>
      <w:r w:rsidRPr="00CA5BE4">
        <w:rPr>
          <w:rFonts w:ascii="Arial" w:hAnsi="Arial" w:cs="Arial"/>
        </w:rPr>
        <w:t xml:space="preserve"> cierre automático de puertas al no ingresar al vehículo antes de los 60 segundos</w:t>
      </w:r>
      <w:r>
        <w:rPr>
          <w:rFonts w:ascii="Arial" w:hAnsi="Arial" w:cs="Arial"/>
        </w:rPr>
        <w:t>,</w:t>
      </w:r>
      <w:r w:rsidRPr="00CA5BE4">
        <w:rPr>
          <w:rFonts w:ascii="Arial" w:hAnsi="Arial" w:cs="Arial"/>
        </w:rPr>
        <w:t xml:space="preserve"> inmovilizador antirrobo</w:t>
      </w:r>
      <w:r>
        <w:rPr>
          <w:rFonts w:ascii="Arial" w:hAnsi="Arial" w:cs="Arial"/>
        </w:rPr>
        <w:t>,</w:t>
      </w:r>
      <w:r w:rsidRPr="00CA5BE4">
        <w:rPr>
          <w:rFonts w:ascii="Arial" w:hAnsi="Arial" w:cs="Arial"/>
        </w:rPr>
        <w:t xml:space="preserve"> sensores de estacionamiento traseros</w:t>
      </w:r>
      <w:r>
        <w:rPr>
          <w:rFonts w:ascii="Arial" w:hAnsi="Arial" w:cs="Arial"/>
        </w:rPr>
        <w:t>,</w:t>
      </w:r>
      <w:r w:rsidRPr="00CA5BE4">
        <w:rPr>
          <w:rFonts w:ascii="Arial" w:hAnsi="Arial" w:cs="Arial"/>
        </w:rPr>
        <w:t xml:space="preserve"> frenos con sistema antibloqueo (ABS)</w:t>
      </w:r>
      <w:r>
        <w:rPr>
          <w:rFonts w:ascii="Arial" w:hAnsi="Arial" w:cs="Arial"/>
        </w:rPr>
        <w:t>,</w:t>
      </w:r>
      <w:r w:rsidRPr="00CA5BE4">
        <w:rPr>
          <w:rFonts w:ascii="Arial" w:hAnsi="Arial" w:cs="Arial"/>
        </w:rPr>
        <w:t xml:space="preserve"> distribución electrónica (EBD)</w:t>
      </w:r>
      <w:r>
        <w:rPr>
          <w:rFonts w:ascii="Arial" w:hAnsi="Arial" w:cs="Arial"/>
        </w:rPr>
        <w:t>,</w:t>
      </w:r>
      <w:r w:rsidRPr="00CA5BE4">
        <w:rPr>
          <w:rFonts w:ascii="Arial" w:hAnsi="Arial" w:cs="Arial"/>
        </w:rPr>
        <w:t xml:space="preserve"> asistencia de frenado (BA)</w:t>
      </w:r>
      <w:r>
        <w:rPr>
          <w:rFonts w:ascii="Arial" w:hAnsi="Arial" w:cs="Arial"/>
        </w:rPr>
        <w:t>,</w:t>
      </w:r>
      <w:r w:rsidRPr="00CA5BE4">
        <w:rPr>
          <w:rFonts w:ascii="Arial" w:hAnsi="Arial" w:cs="Arial"/>
        </w:rPr>
        <w:t xml:space="preserve"> control de estabilidad (ESP)</w:t>
      </w:r>
      <w:r>
        <w:rPr>
          <w:rFonts w:ascii="Arial" w:hAnsi="Arial" w:cs="Arial"/>
        </w:rPr>
        <w:t>,</w:t>
      </w:r>
      <w:r w:rsidRPr="00CA5BE4">
        <w:rPr>
          <w:rFonts w:ascii="Arial" w:hAnsi="Arial" w:cs="Arial"/>
        </w:rPr>
        <w:t xml:space="preserve"> control de tracción (TCS), y sistema </w:t>
      </w:r>
      <w:proofErr w:type="spellStart"/>
      <w:r w:rsidRPr="00CA5BE4">
        <w:rPr>
          <w:rFonts w:ascii="Arial" w:hAnsi="Arial" w:cs="Arial"/>
        </w:rPr>
        <w:t>Autohold</w:t>
      </w:r>
      <w:proofErr w:type="spellEnd"/>
      <w:r w:rsidRPr="00CA5BE4">
        <w:rPr>
          <w:rFonts w:ascii="Arial" w:hAnsi="Arial" w:cs="Arial"/>
        </w:rPr>
        <w:t xml:space="preserve"> de ayuda de partida de pendiente (HHC).</w:t>
      </w:r>
    </w:p>
    <w:p w14:paraId="5CB80E8C" w14:textId="1C1300E1" w:rsidR="00C92454" w:rsidRDefault="00C92454" w:rsidP="00CA5BE4">
      <w:pPr>
        <w:shd w:val="clear" w:color="auto" w:fill="FFFFFF"/>
        <w:ind w:right="45"/>
        <w:jc w:val="both"/>
        <w:rPr>
          <w:rFonts w:ascii="Arial" w:hAnsi="Arial" w:cs="Arial"/>
        </w:rPr>
      </w:pPr>
    </w:p>
    <w:p w14:paraId="73EC6A0D" w14:textId="243C98CB" w:rsidR="00C92454" w:rsidRDefault="00C92454" w:rsidP="00C92454">
      <w:pPr>
        <w:shd w:val="clear" w:color="auto" w:fill="FFFFFF"/>
        <w:ind w:right="45"/>
        <w:jc w:val="both"/>
        <w:rPr>
          <w:rFonts w:ascii="Arial" w:hAnsi="Arial" w:cs="Arial"/>
        </w:rPr>
      </w:pPr>
      <w:r w:rsidRPr="00C92454">
        <w:rPr>
          <w:rFonts w:ascii="Arial" w:hAnsi="Arial" w:cs="Arial"/>
        </w:rPr>
        <w:t xml:space="preserve">“El New Alsvin es el vehículo ideal para los que buscan su primer automóvil, </w:t>
      </w:r>
      <w:r>
        <w:rPr>
          <w:rFonts w:ascii="Arial" w:hAnsi="Arial" w:cs="Arial"/>
        </w:rPr>
        <w:t xml:space="preserve">es </w:t>
      </w:r>
      <w:r w:rsidRPr="00C92454">
        <w:rPr>
          <w:rFonts w:ascii="Arial" w:hAnsi="Arial" w:cs="Arial"/>
        </w:rPr>
        <w:t>espacioso</w:t>
      </w:r>
      <w:r>
        <w:rPr>
          <w:rFonts w:ascii="Arial" w:hAnsi="Arial" w:cs="Arial"/>
        </w:rPr>
        <w:t xml:space="preserve"> y </w:t>
      </w:r>
      <w:r w:rsidRPr="00C92454">
        <w:rPr>
          <w:rFonts w:ascii="Arial" w:hAnsi="Arial" w:cs="Arial"/>
        </w:rPr>
        <w:t>permit</w:t>
      </w:r>
      <w:r>
        <w:rPr>
          <w:rFonts w:ascii="Arial" w:hAnsi="Arial" w:cs="Arial"/>
        </w:rPr>
        <w:t>e</w:t>
      </w:r>
      <w:r w:rsidRPr="00C92454">
        <w:rPr>
          <w:rFonts w:ascii="Arial" w:hAnsi="Arial" w:cs="Arial"/>
        </w:rPr>
        <w:t xml:space="preserve"> movilizarse libremente entre </w:t>
      </w:r>
      <w:r>
        <w:rPr>
          <w:rFonts w:ascii="Arial" w:hAnsi="Arial" w:cs="Arial"/>
        </w:rPr>
        <w:t>la</w:t>
      </w:r>
      <w:r w:rsidRPr="00C92454">
        <w:rPr>
          <w:rFonts w:ascii="Arial" w:hAnsi="Arial" w:cs="Arial"/>
        </w:rPr>
        <w:t xml:space="preserve">s labores diarias y salir a disfrutar de la aventura, es decir, es un modelo </w:t>
      </w:r>
      <w:r w:rsidR="00C1743C">
        <w:rPr>
          <w:rFonts w:ascii="Arial" w:hAnsi="Arial" w:cs="Arial"/>
        </w:rPr>
        <w:t>multi</w:t>
      </w:r>
      <w:r w:rsidRPr="00C92454">
        <w:rPr>
          <w:rFonts w:ascii="Arial" w:hAnsi="Arial" w:cs="Arial"/>
        </w:rPr>
        <w:t xml:space="preserve">funcional, flexible y con el equipamiento y performance que superará </w:t>
      </w:r>
      <w:r>
        <w:rPr>
          <w:rFonts w:ascii="Arial" w:hAnsi="Arial" w:cs="Arial"/>
        </w:rPr>
        <w:t xml:space="preserve">todas </w:t>
      </w:r>
      <w:r w:rsidRPr="00C92454">
        <w:rPr>
          <w:rFonts w:ascii="Arial" w:hAnsi="Arial" w:cs="Arial"/>
        </w:rPr>
        <w:t>las expectativas de sus usuarios</w:t>
      </w:r>
      <w:r>
        <w:rPr>
          <w:rFonts w:ascii="Arial" w:hAnsi="Arial" w:cs="Arial"/>
        </w:rPr>
        <w:t xml:space="preserve">”, afirmó </w:t>
      </w:r>
      <w:r w:rsidRPr="00C92454">
        <w:rPr>
          <w:rFonts w:ascii="Arial" w:hAnsi="Arial" w:cs="Arial"/>
          <w:b/>
          <w:bCs/>
        </w:rPr>
        <w:t>Arriaza</w:t>
      </w:r>
      <w:r w:rsidR="008F6678">
        <w:rPr>
          <w:rFonts w:ascii="Arial" w:hAnsi="Arial" w:cs="Arial"/>
        </w:rPr>
        <w:t>.</w:t>
      </w:r>
    </w:p>
    <w:p w14:paraId="01A59C36" w14:textId="49667F7C" w:rsidR="008F6678" w:rsidRDefault="008F6678" w:rsidP="00C92454">
      <w:pPr>
        <w:shd w:val="clear" w:color="auto" w:fill="FFFFFF"/>
        <w:ind w:right="45"/>
        <w:jc w:val="both"/>
        <w:rPr>
          <w:rFonts w:ascii="Arial" w:hAnsi="Arial" w:cs="Arial"/>
        </w:rPr>
      </w:pPr>
    </w:p>
    <w:p w14:paraId="5E1EFCD8" w14:textId="36EFAC86" w:rsidR="00D4338D" w:rsidRDefault="008F6678" w:rsidP="00D4338D">
      <w:pPr>
        <w:shd w:val="clear" w:color="auto" w:fill="FFFFFF"/>
        <w:ind w:right="45"/>
        <w:jc w:val="both"/>
        <w:rPr>
          <w:rFonts w:ascii="Arial" w:hAnsi="Arial" w:cs="Arial"/>
        </w:rPr>
      </w:pPr>
      <w:r w:rsidRPr="008F6678">
        <w:rPr>
          <w:rFonts w:ascii="Arial" w:hAnsi="Arial" w:cs="Arial"/>
          <w:b/>
          <w:bCs/>
        </w:rPr>
        <w:lastRenderedPageBreak/>
        <w:t>CS35 Plus. -</w:t>
      </w:r>
      <w:r w:rsidRPr="008F66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8F6678">
        <w:rPr>
          <w:rFonts w:ascii="Arial" w:hAnsi="Arial" w:cs="Arial"/>
        </w:rPr>
        <w:t xml:space="preserve">l igual que toda la gama de SUV de </w:t>
      </w:r>
      <w:r>
        <w:rPr>
          <w:rFonts w:ascii="Arial" w:hAnsi="Arial" w:cs="Arial"/>
        </w:rPr>
        <w:t>Changan</w:t>
      </w:r>
      <w:r w:rsidRPr="008F667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también tiene</w:t>
      </w:r>
      <w:r w:rsidRPr="008F66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tecnología </w:t>
      </w:r>
      <w:proofErr w:type="spellStart"/>
      <w:r w:rsidRPr="008F6678">
        <w:rPr>
          <w:rFonts w:ascii="Arial" w:hAnsi="Arial" w:cs="Arial"/>
        </w:rPr>
        <w:t>BlueCore</w:t>
      </w:r>
      <w:proofErr w:type="spellEnd"/>
      <w:r w:rsidRPr="008F667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Posee un motor de </w:t>
      </w:r>
      <w:r w:rsidRPr="008F6678">
        <w:rPr>
          <w:rFonts w:ascii="Arial" w:hAnsi="Arial" w:cs="Arial"/>
        </w:rPr>
        <w:t>1.6L</w:t>
      </w:r>
      <w:r>
        <w:rPr>
          <w:rFonts w:ascii="Arial" w:hAnsi="Arial" w:cs="Arial"/>
        </w:rPr>
        <w:t xml:space="preserve">, </w:t>
      </w:r>
      <w:r w:rsidRPr="008F6678">
        <w:rPr>
          <w:rFonts w:ascii="Arial" w:hAnsi="Arial" w:cs="Arial"/>
        </w:rPr>
        <w:t>16 válvulas y 4 cilindros VVT que logra una potencia de 124 HP</w:t>
      </w:r>
      <w:r w:rsidR="00D4338D">
        <w:rPr>
          <w:rFonts w:ascii="Arial" w:hAnsi="Arial" w:cs="Arial"/>
        </w:rPr>
        <w:t xml:space="preserve">. </w:t>
      </w:r>
      <w:r w:rsidRPr="008F6678">
        <w:rPr>
          <w:rFonts w:ascii="Arial" w:hAnsi="Arial" w:cs="Arial"/>
        </w:rPr>
        <w:t>También incluye tecnología STT que permite una reducción del consumo de combustible de hasta el 15%.</w:t>
      </w:r>
      <w:r w:rsidR="00D4338D">
        <w:rPr>
          <w:rFonts w:ascii="Arial" w:hAnsi="Arial" w:cs="Arial"/>
        </w:rPr>
        <w:t xml:space="preserve"> Su transmisión es </w:t>
      </w:r>
      <w:r w:rsidR="00D4338D" w:rsidRPr="008F6678">
        <w:rPr>
          <w:rFonts w:ascii="Arial" w:hAnsi="Arial" w:cs="Arial"/>
        </w:rPr>
        <w:t>manual</w:t>
      </w:r>
      <w:r w:rsidR="00D4338D">
        <w:rPr>
          <w:rFonts w:ascii="Arial" w:hAnsi="Arial" w:cs="Arial"/>
        </w:rPr>
        <w:t xml:space="preserve"> </w:t>
      </w:r>
      <w:r w:rsidR="00D4338D" w:rsidRPr="008F6678">
        <w:rPr>
          <w:rFonts w:ascii="Arial" w:hAnsi="Arial" w:cs="Arial"/>
        </w:rPr>
        <w:t>de 5 velocidades.</w:t>
      </w:r>
    </w:p>
    <w:p w14:paraId="23BA54CB" w14:textId="77777777" w:rsidR="005A0C1C" w:rsidRDefault="005A0C1C" w:rsidP="00D4338D">
      <w:pPr>
        <w:shd w:val="clear" w:color="auto" w:fill="FFFFFF"/>
        <w:ind w:right="45"/>
        <w:jc w:val="both"/>
        <w:rPr>
          <w:rFonts w:ascii="Arial" w:hAnsi="Arial" w:cs="Arial"/>
        </w:rPr>
      </w:pPr>
    </w:p>
    <w:p w14:paraId="0F9EC274" w14:textId="2968A984" w:rsidR="00D4338D" w:rsidRDefault="00D4338D" w:rsidP="00D4338D">
      <w:pPr>
        <w:shd w:val="clear" w:color="auto" w:fill="FFFFFF"/>
        <w:ind w:right="45"/>
        <w:jc w:val="both"/>
        <w:rPr>
          <w:rFonts w:ascii="Arial" w:hAnsi="Arial" w:cs="Arial"/>
        </w:rPr>
      </w:pPr>
      <w:r>
        <w:rPr>
          <w:rFonts w:ascii="Arial" w:hAnsi="Arial" w:cs="Arial"/>
        </w:rPr>
        <w:t>El</w:t>
      </w:r>
      <w:r w:rsidRPr="00D4338D">
        <w:rPr>
          <w:rFonts w:ascii="Arial" w:hAnsi="Arial" w:cs="Arial"/>
        </w:rPr>
        <w:t xml:space="preserve"> CS35 Plus </w:t>
      </w:r>
      <w:r>
        <w:rPr>
          <w:rFonts w:ascii="Arial" w:hAnsi="Arial" w:cs="Arial"/>
        </w:rPr>
        <w:t>está disponible</w:t>
      </w:r>
      <w:r w:rsidRPr="00D4338D">
        <w:rPr>
          <w:rFonts w:ascii="Arial" w:hAnsi="Arial" w:cs="Arial"/>
        </w:rPr>
        <w:t xml:space="preserve"> en </w:t>
      </w:r>
      <w:r>
        <w:rPr>
          <w:rFonts w:ascii="Arial" w:hAnsi="Arial" w:cs="Arial"/>
        </w:rPr>
        <w:t>3</w:t>
      </w:r>
      <w:r w:rsidRPr="00D4338D">
        <w:rPr>
          <w:rFonts w:ascii="Arial" w:hAnsi="Arial" w:cs="Arial"/>
        </w:rPr>
        <w:t xml:space="preserve"> versiones, </w:t>
      </w:r>
      <w:proofErr w:type="spellStart"/>
      <w:r w:rsidRPr="00D4338D">
        <w:rPr>
          <w:rFonts w:ascii="Arial" w:hAnsi="Arial" w:cs="Arial"/>
        </w:rPr>
        <w:t>Comfort</w:t>
      </w:r>
      <w:proofErr w:type="spellEnd"/>
      <w:r w:rsidRPr="00D4338D">
        <w:rPr>
          <w:rFonts w:ascii="Arial" w:hAnsi="Arial" w:cs="Arial"/>
        </w:rPr>
        <w:t xml:space="preserve">, </w:t>
      </w:r>
      <w:proofErr w:type="spellStart"/>
      <w:r w:rsidRPr="00D4338D">
        <w:rPr>
          <w:rFonts w:ascii="Arial" w:hAnsi="Arial" w:cs="Arial"/>
        </w:rPr>
        <w:t>Luxury</w:t>
      </w:r>
      <w:proofErr w:type="spellEnd"/>
      <w:r w:rsidRPr="00D4338D">
        <w:rPr>
          <w:rFonts w:ascii="Arial" w:hAnsi="Arial" w:cs="Arial"/>
        </w:rPr>
        <w:t xml:space="preserve"> y Elite AT, la más </w:t>
      </w:r>
      <w:r>
        <w:rPr>
          <w:rFonts w:ascii="Arial" w:hAnsi="Arial" w:cs="Arial"/>
        </w:rPr>
        <w:t>equipada</w:t>
      </w:r>
      <w:r w:rsidRPr="00D4338D">
        <w:rPr>
          <w:rFonts w:ascii="Arial" w:hAnsi="Arial" w:cs="Arial"/>
        </w:rPr>
        <w:t xml:space="preserve"> de la </w:t>
      </w:r>
      <w:r>
        <w:rPr>
          <w:rFonts w:ascii="Arial" w:hAnsi="Arial" w:cs="Arial"/>
        </w:rPr>
        <w:t>firma. Cuenta con</w:t>
      </w:r>
      <w:r w:rsidRPr="00D4338D">
        <w:rPr>
          <w:rFonts w:ascii="Arial" w:hAnsi="Arial" w:cs="Arial"/>
        </w:rPr>
        <w:t xml:space="preserve"> un aspecto exterior </w:t>
      </w:r>
      <w:r w:rsidR="005A0C1C">
        <w:rPr>
          <w:rFonts w:ascii="Arial" w:hAnsi="Arial" w:cs="Arial"/>
        </w:rPr>
        <w:t>moderno</w:t>
      </w:r>
      <w:r w:rsidRPr="00D4338D">
        <w:rPr>
          <w:rFonts w:ascii="Arial" w:hAnsi="Arial" w:cs="Arial"/>
        </w:rPr>
        <w:t xml:space="preserve"> y juvenil, aros de aleación bicolor de 17”, barras de techo longitudinales, comandos a distancia de apertura y cierre con control independiente de maleta, espejos exteriores ajustables eléctricamente desde el interior, espejos laterales con luces de viraje LED, nueva máscara cromada, luces con función “</w:t>
      </w:r>
      <w:proofErr w:type="spellStart"/>
      <w:r w:rsidRPr="00D4338D">
        <w:rPr>
          <w:rFonts w:ascii="Arial" w:hAnsi="Arial" w:cs="Arial"/>
        </w:rPr>
        <w:t>Follow</w:t>
      </w:r>
      <w:proofErr w:type="spellEnd"/>
      <w:r w:rsidRPr="00D4338D">
        <w:rPr>
          <w:rFonts w:ascii="Arial" w:hAnsi="Arial" w:cs="Arial"/>
        </w:rPr>
        <w:t xml:space="preserve"> me home”, parachoques bicolor, vidrios con filtro UV, sensores y cámara de retroceso, </w:t>
      </w:r>
      <w:r>
        <w:rPr>
          <w:rFonts w:ascii="Arial" w:hAnsi="Arial" w:cs="Arial"/>
        </w:rPr>
        <w:t>por solo citar algunos de sus atractivos</w:t>
      </w:r>
      <w:r w:rsidRPr="00D4338D">
        <w:rPr>
          <w:rFonts w:ascii="Arial" w:hAnsi="Arial" w:cs="Arial"/>
        </w:rPr>
        <w:t>.</w:t>
      </w:r>
    </w:p>
    <w:p w14:paraId="069213DA" w14:textId="2D104081" w:rsidR="004C7B66" w:rsidRDefault="004C7B66" w:rsidP="00D4338D">
      <w:pPr>
        <w:shd w:val="clear" w:color="auto" w:fill="FFFFFF"/>
        <w:ind w:right="45"/>
        <w:jc w:val="both"/>
        <w:rPr>
          <w:rFonts w:ascii="Arial" w:hAnsi="Arial" w:cs="Arial"/>
        </w:rPr>
      </w:pPr>
    </w:p>
    <w:p w14:paraId="5964B277" w14:textId="454F66E4" w:rsidR="004C7B66" w:rsidRDefault="004C7B66" w:rsidP="004C7B66">
      <w:pPr>
        <w:shd w:val="clear" w:color="auto" w:fill="FFFFFF"/>
        <w:ind w:right="45"/>
        <w:jc w:val="both"/>
        <w:rPr>
          <w:rFonts w:ascii="Arial" w:hAnsi="Arial" w:cs="Arial"/>
        </w:rPr>
      </w:pPr>
      <w:r w:rsidRPr="00E328E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l </w:t>
      </w:r>
      <w:r w:rsidRPr="00E328E9">
        <w:rPr>
          <w:rFonts w:ascii="Arial" w:hAnsi="Arial" w:cs="Arial"/>
        </w:rPr>
        <w:t>equipamiento</w:t>
      </w:r>
      <w:r>
        <w:rPr>
          <w:rFonts w:ascii="Arial" w:hAnsi="Arial" w:cs="Arial"/>
        </w:rPr>
        <w:t xml:space="preserve"> interno no desentona con </w:t>
      </w:r>
      <w:r w:rsidR="005A0C1C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belleza externa, entre otras cosas tiene </w:t>
      </w:r>
      <w:r w:rsidRPr="00E328E9">
        <w:rPr>
          <w:rFonts w:ascii="Arial" w:hAnsi="Arial" w:cs="Arial"/>
        </w:rPr>
        <w:t xml:space="preserve">radio </w:t>
      </w:r>
      <w:r>
        <w:rPr>
          <w:rFonts w:ascii="Arial" w:hAnsi="Arial" w:cs="Arial"/>
        </w:rPr>
        <w:t xml:space="preserve">táctil </w:t>
      </w:r>
      <w:r w:rsidRPr="00E328E9">
        <w:rPr>
          <w:rFonts w:ascii="Arial" w:hAnsi="Arial" w:cs="Arial"/>
        </w:rPr>
        <w:t>con</w:t>
      </w:r>
      <w:r>
        <w:rPr>
          <w:rFonts w:ascii="Arial" w:hAnsi="Arial" w:cs="Arial"/>
        </w:rPr>
        <w:t xml:space="preserve"> bluetooth y</w:t>
      </w:r>
      <w:r w:rsidRPr="00E328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función de multiconectividad,</w:t>
      </w:r>
      <w:r w:rsidRPr="00E328E9">
        <w:rPr>
          <w:rFonts w:ascii="Arial" w:hAnsi="Arial" w:cs="Arial"/>
        </w:rPr>
        <w:t xml:space="preserve">  alzavidrios eléctricos delanteros y traseros, los que quedan activos 60 segundos después de apagar el motor </w:t>
      </w:r>
      <w:proofErr w:type="spellStart"/>
      <w:r w:rsidRPr="00E328E9">
        <w:rPr>
          <w:rFonts w:ascii="Arial" w:hAnsi="Arial" w:cs="Arial"/>
        </w:rPr>
        <w:t>alzavidrio</w:t>
      </w:r>
      <w:proofErr w:type="spellEnd"/>
      <w:r w:rsidRPr="00E328E9">
        <w:rPr>
          <w:rFonts w:ascii="Arial" w:hAnsi="Arial" w:cs="Arial"/>
        </w:rPr>
        <w:t xml:space="preserve"> conductor con </w:t>
      </w:r>
      <w:r w:rsidRPr="004C7B66">
        <w:rPr>
          <w:rFonts w:ascii="Arial" w:hAnsi="Arial" w:cs="Arial"/>
        </w:rPr>
        <w:t>“</w:t>
      </w:r>
      <w:proofErr w:type="spellStart"/>
      <w:r w:rsidRPr="004C7B66">
        <w:rPr>
          <w:rFonts w:ascii="Arial" w:hAnsi="Arial" w:cs="Arial"/>
        </w:rPr>
        <w:t>Autodown</w:t>
      </w:r>
      <w:proofErr w:type="spellEnd"/>
      <w:r w:rsidRPr="004C7B66">
        <w:rPr>
          <w:rFonts w:ascii="Arial" w:hAnsi="Arial" w:cs="Arial"/>
        </w:rPr>
        <w:t>”</w:t>
      </w:r>
      <w:r>
        <w:rPr>
          <w:rFonts w:ascii="Arial" w:hAnsi="Arial" w:cs="Arial"/>
        </w:rPr>
        <w:t>,</w:t>
      </w:r>
      <w:r w:rsidRPr="00E328E9">
        <w:rPr>
          <w:rFonts w:ascii="Arial" w:hAnsi="Arial" w:cs="Arial"/>
        </w:rPr>
        <w:t xml:space="preserve"> computador abordo</w:t>
      </w:r>
      <w:r>
        <w:rPr>
          <w:rFonts w:ascii="Arial" w:hAnsi="Arial" w:cs="Arial"/>
        </w:rPr>
        <w:t>,</w:t>
      </w:r>
      <w:r w:rsidRPr="00E328E9">
        <w:rPr>
          <w:rFonts w:ascii="Arial" w:hAnsi="Arial" w:cs="Arial"/>
        </w:rPr>
        <w:t xml:space="preserve"> espejo interior día/noche</w:t>
      </w:r>
      <w:r>
        <w:rPr>
          <w:rFonts w:ascii="Arial" w:hAnsi="Arial" w:cs="Arial"/>
        </w:rPr>
        <w:t>,</w:t>
      </w:r>
      <w:r w:rsidRPr="00E328E9">
        <w:rPr>
          <w:rFonts w:ascii="Arial" w:hAnsi="Arial" w:cs="Arial"/>
        </w:rPr>
        <w:t xml:space="preserve"> filtro de polen</w:t>
      </w:r>
      <w:r>
        <w:rPr>
          <w:rFonts w:ascii="Arial" w:hAnsi="Arial" w:cs="Arial"/>
        </w:rPr>
        <w:t>,</w:t>
      </w:r>
      <w:r w:rsidRPr="00E328E9">
        <w:rPr>
          <w:rFonts w:ascii="Arial" w:hAnsi="Arial" w:cs="Arial"/>
        </w:rPr>
        <w:t xml:space="preserve"> 4 parlantes</w:t>
      </w:r>
      <w:r>
        <w:rPr>
          <w:rFonts w:ascii="Arial" w:hAnsi="Arial" w:cs="Arial"/>
        </w:rPr>
        <w:t xml:space="preserve"> (uno en cada puerta),</w:t>
      </w:r>
      <w:r w:rsidRPr="00E328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nuevo diseño de velocímetro y </w:t>
      </w:r>
      <w:r w:rsidRPr="00E328E9">
        <w:rPr>
          <w:rFonts w:ascii="Arial" w:hAnsi="Arial" w:cs="Arial"/>
        </w:rPr>
        <w:t>tacómetro</w:t>
      </w:r>
      <w:r>
        <w:rPr>
          <w:rFonts w:ascii="Arial" w:hAnsi="Arial" w:cs="Arial"/>
        </w:rPr>
        <w:t xml:space="preserve"> con pantalla de 7”</w:t>
      </w:r>
      <w:r w:rsidRPr="00E328E9">
        <w:rPr>
          <w:rFonts w:ascii="Arial" w:hAnsi="Arial" w:cs="Arial"/>
        </w:rPr>
        <w:t>; volante regulable en altura</w:t>
      </w:r>
      <w:r>
        <w:rPr>
          <w:rFonts w:ascii="Arial" w:hAnsi="Arial" w:cs="Arial"/>
        </w:rPr>
        <w:t xml:space="preserve"> </w:t>
      </w:r>
      <w:r w:rsidRPr="00E328E9">
        <w:rPr>
          <w:rFonts w:ascii="Arial" w:hAnsi="Arial" w:cs="Arial"/>
        </w:rPr>
        <w:t>con control de radio</w:t>
      </w:r>
      <w:r>
        <w:rPr>
          <w:rFonts w:ascii="Arial" w:hAnsi="Arial" w:cs="Arial"/>
        </w:rPr>
        <w:t xml:space="preserve"> y control crucero,</w:t>
      </w:r>
      <w:r w:rsidRPr="00E328E9">
        <w:rPr>
          <w:rFonts w:ascii="Arial" w:hAnsi="Arial" w:cs="Arial"/>
        </w:rPr>
        <w:t xml:space="preserve"> asiento</w:t>
      </w:r>
      <w:r w:rsidR="00CD0935">
        <w:rPr>
          <w:rFonts w:ascii="Arial" w:hAnsi="Arial" w:cs="Arial"/>
        </w:rPr>
        <w:t>s de cuero bicolor, el</w:t>
      </w:r>
      <w:r w:rsidRPr="00E328E9">
        <w:rPr>
          <w:rFonts w:ascii="Arial" w:hAnsi="Arial" w:cs="Arial"/>
        </w:rPr>
        <w:t xml:space="preserve"> del conductor regulable en 6 direcciones y el del copiloto regulable en 4 direcciones, cinturones con limitadores de fuerza</w:t>
      </w:r>
      <w:r>
        <w:rPr>
          <w:rFonts w:ascii="Arial" w:hAnsi="Arial" w:cs="Arial"/>
        </w:rPr>
        <w:t>,</w:t>
      </w:r>
      <w:r w:rsidRPr="00E328E9">
        <w:rPr>
          <w:rFonts w:ascii="Arial" w:hAnsi="Arial" w:cs="Arial"/>
        </w:rPr>
        <w:t xml:space="preserve"> cinturones de seguridad ALR de 3 puntas y apoyacabezas regulables en altura</w:t>
      </w:r>
      <w:r w:rsidR="00CD0935">
        <w:rPr>
          <w:rFonts w:ascii="Arial" w:hAnsi="Arial" w:cs="Arial"/>
        </w:rPr>
        <w:t xml:space="preserve">, además de 2 airbags en las 3 versiones. </w:t>
      </w:r>
    </w:p>
    <w:p w14:paraId="7C7F5DE7" w14:textId="3D4264F3" w:rsidR="00CD0935" w:rsidRDefault="00CD0935" w:rsidP="004C7B66">
      <w:pPr>
        <w:shd w:val="clear" w:color="auto" w:fill="FFFFFF"/>
        <w:ind w:right="45"/>
        <w:jc w:val="both"/>
        <w:rPr>
          <w:rFonts w:ascii="Arial" w:hAnsi="Arial" w:cs="Arial"/>
        </w:rPr>
      </w:pPr>
    </w:p>
    <w:p w14:paraId="11FDC079" w14:textId="31DD4AC0" w:rsidR="00CD0935" w:rsidRPr="00CD0935" w:rsidRDefault="00CD0935" w:rsidP="00CD0935">
      <w:pPr>
        <w:shd w:val="clear" w:color="auto" w:fill="FFFFFF"/>
        <w:ind w:right="45"/>
        <w:jc w:val="both"/>
        <w:rPr>
          <w:rFonts w:ascii="Arial" w:hAnsi="Arial" w:cs="Arial"/>
        </w:rPr>
      </w:pPr>
      <w:r w:rsidRPr="00CD0935">
        <w:rPr>
          <w:rFonts w:ascii="Arial" w:hAnsi="Arial" w:cs="Arial"/>
        </w:rPr>
        <w:t>“</w:t>
      </w:r>
      <w:r>
        <w:rPr>
          <w:rFonts w:ascii="Arial" w:hAnsi="Arial" w:cs="Arial"/>
        </w:rPr>
        <w:t>El</w:t>
      </w:r>
      <w:r w:rsidRPr="00CD0935">
        <w:rPr>
          <w:rFonts w:ascii="Arial" w:hAnsi="Arial" w:cs="Arial"/>
        </w:rPr>
        <w:t xml:space="preserve"> CS35 Plus es </w:t>
      </w:r>
      <w:r>
        <w:rPr>
          <w:rFonts w:ascii="Arial" w:hAnsi="Arial" w:cs="Arial"/>
        </w:rPr>
        <w:t>perfecto</w:t>
      </w:r>
      <w:r w:rsidRPr="00CD0935">
        <w:rPr>
          <w:rFonts w:ascii="Arial" w:hAnsi="Arial" w:cs="Arial"/>
        </w:rPr>
        <w:t xml:space="preserve"> para los que </w:t>
      </w:r>
      <w:r>
        <w:rPr>
          <w:rFonts w:ascii="Arial" w:hAnsi="Arial" w:cs="Arial"/>
        </w:rPr>
        <w:t>pretenden</w:t>
      </w:r>
      <w:r w:rsidRPr="00CD0935">
        <w:rPr>
          <w:rFonts w:ascii="Arial" w:hAnsi="Arial" w:cs="Arial"/>
        </w:rPr>
        <w:t xml:space="preserve"> cambiar su automóvil por una opción más espaciosa</w:t>
      </w:r>
      <w:r w:rsidR="007E5F7F">
        <w:rPr>
          <w:rFonts w:ascii="Arial" w:hAnsi="Arial" w:cs="Arial"/>
        </w:rPr>
        <w:t xml:space="preserve"> y poderosa,</w:t>
      </w:r>
      <w:r w:rsidRPr="00CD0935">
        <w:rPr>
          <w:rFonts w:ascii="Arial" w:hAnsi="Arial" w:cs="Arial"/>
        </w:rPr>
        <w:t xml:space="preserve"> que les permita </w:t>
      </w:r>
      <w:r>
        <w:rPr>
          <w:rFonts w:ascii="Arial" w:hAnsi="Arial" w:cs="Arial"/>
        </w:rPr>
        <w:t>transportarse</w:t>
      </w:r>
      <w:r w:rsidRPr="00CD09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cómodamente</w:t>
      </w:r>
      <w:r w:rsidRPr="00CD09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 la ciudad y en el campo</w:t>
      </w:r>
      <w:r w:rsidRPr="00CD0935">
        <w:rPr>
          <w:rFonts w:ascii="Arial" w:hAnsi="Arial" w:cs="Arial"/>
        </w:rPr>
        <w:t>,</w:t>
      </w:r>
      <w:r w:rsidR="007E5F7F">
        <w:rPr>
          <w:rFonts w:ascii="Arial" w:hAnsi="Arial" w:cs="Arial"/>
        </w:rPr>
        <w:t xml:space="preserve"> se enamorarán cuando lo conduzcan porque colmará todas sus expectativas</w:t>
      </w:r>
      <w:r w:rsidRPr="00CD0935">
        <w:rPr>
          <w:rFonts w:ascii="Arial" w:hAnsi="Arial" w:cs="Arial"/>
        </w:rPr>
        <w:t xml:space="preserve">”, señaló </w:t>
      </w:r>
      <w:r w:rsidR="007E5F7F">
        <w:rPr>
          <w:rFonts w:ascii="Arial" w:hAnsi="Arial" w:cs="Arial"/>
        </w:rPr>
        <w:t>la alta ejecutiva.</w:t>
      </w:r>
    </w:p>
    <w:p w14:paraId="372785D6" w14:textId="77777777" w:rsidR="00CD0935" w:rsidRPr="00E328E9" w:rsidRDefault="00CD0935" w:rsidP="004C7B66">
      <w:pPr>
        <w:shd w:val="clear" w:color="auto" w:fill="FFFFFF"/>
        <w:ind w:right="45"/>
        <w:jc w:val="both"/>
        <w:rPr>
          <w:rFonts w:ascii="Arial" w:hAnsi="Arial" w:cs="Arial"/>
        </w:rPr>
      </w:pPr>
    </w:p>
    <w:p w14:paraId="31F9DCCA" w14:textId="7C57F4FC" w:rsidR="0063110B" w:rsidRDefault="007E5F7F" w:rsidP="0063110B">
      <w:pPr>
        <w:jc w:val="both"/>
        <w:rPr>
          <w:rFonts w:ascii="Arial" w:hAnsi="Arial" w:cs="Arial"/>
          <w:bCs/>
          <w:lang w:val="es-CL"/>
        </w:rPr>
      </w:pPr>
      <w:r>
        <w:rPr>
          <w:rFonts w:ascii="Arial" w:hAnsi="Arial" w:cs="Arial"/>
          <w:lang w:val="es-CL"/>
        </w:rPr>
        <w:t>Ambos vehículos</w:t>
      </w:r>
      <w:r w:rsidR="009F3C6C" w:rsidRPr="001F347F">
        <w:rPr>
          <w:rFonts w:ascii="Arial" w:hAnsi="Arial" w:cs="Arial"/>
          <w:lang w:val="es-CL"/>
        </w:rPr>
        <w:t xml:space="preserve"> ya está</w:t>
      </w:r>
      <w:r>
        <w:rPr>
          <w:rFonts w:ascii="Arial" w:hAnsi="Arial" w:cs="Arial"/>
          <w:lang w:val="es-CL"/>
        </w:rPr>
        <w:t>n</w:t>
      </w:r>
      <w:r w:rsidR="009F3C6C" w:rsidRPr="001F347F">
        <w:rPr>
          <w:rFonts w:ascii="Arial" w:hAnsi="Arial" w:cs="Arial"/>
          <w:lang w:val="es-CL"/>
        </w:rPr>
        <w:t xml:space="preserve"> disponible</w:t>
      </w:r>
      <w:r>
        <w:rPr>
          <w:rFonts w:ascii="Arial" w:hAnsi="Arial" w:cs="Arial"/>
          <w:lang w:val="es-CL"/>
        </w:rPr>
        <w:t>s</w:t>
      </w:r>
      <w:r w:rsidR="009F3C6C" w:rsidRPr="001F347F">
        <w:rPr>
          <w:rFonts w:ascii="Arial" w:hAnsi="Arial" w:cs="Arial"/>
          <w:lang w:val="es-CL"/>
        </w:rPr>
        <w:t xml:space="preserve"> </w:t>
      </w:r>
      <w:r w:rsidR="0063110B" w:rsidRPr="001F347F">
        <w:rPr>
          <w:rFonts w:ascii="Arial" w:hAnsi="Arial" w:cs="Arial"/>
          <w:lang w:val="es-CL"/>
        </w:rPr>
        <w:t xml:space="preserve">en toda la red </w:t>
      </w:r>
      <w:r w:rsidR="00B125A9" w:rsidRPr="001F347F">
        <w:rPr>
          <w:rFonts w:ascii="Arial" w:hAnsi="Arial" w:cs="Arial"/>
          <w:lang w:val="es-CL"/>
        </w:rPr>
        <w:t>Imcruz</w:t>
      </w:r>
      <w:r w:rsidR="006B27D4" w:rsidRPr="001F347F">
        <w:rPr>
          <w:rFonts w:ascii="Arial" w:hAnsi="Arial" w:cs="Arial"/>
          <w:lang w:val="es-CL"/>
        </w:rPr>
        <w:t xml:space="preserve"> con un</w:t>
      </w:r>
      <w:r w:rsidR="009F3C6C" w:rsidRPr="001F347F">
        <w:rPr>
          <w:rFonts w:ascii="Arial" w:hAnsi="Arial" w:cs="Arial"/>
          <w:lang w:val="es-CL"/>
        </w:rPr>
        <w:t xml:space="preserve"> </w:t>
      </w:r>
      <w:r w:rsidR="006C1DE7" w:rsidRPr="00144057">
        <w:rPr>
          <w:rFonts w:ascii="Arial" w:hAnsi="Arial" w:cs="Arial"/>
          <w:lang w:val="es-CL"/>
        </w:rPr>
        <w:t>excelente</w:t>
      </w:r>
      <w:r w:rsidR="006B27D4" w:rsidRPr="001F347F">
        <w:rPr>
          <w:rFonts w:ascii="Arial" w:hAnsi="Arial" w:cs="Arial"/>
          <w:lang w:val="es-CL"/>
        </w:rPr>
        <w:t xml:space="preserve"> precio de lanzamiento</w:t>
      </w:r>
      <w:r>
        <w:rPr>
          <w:rFonts w:ascii="Arial" w:hAnsi="Arial" w:cs="Arial"/>
          <w:lang w:val="es-CL"/>
        </w:rPr>
        <w:t xml:space="preserve">, desde </w:t>
      </w:r>
      <w:r w:rsidR="005C5FEA" w:rsidRPr="00FB5944">
        <w:rPr>
          <w:rFonts w:ascii="Arial" w:hAnsi="Arial" w:cs="Arial"/>
          <w:b/>
          <w:lang w:val="es-CL"/>
        </w:rPr>
        <w:t>$</w:t>
      </w:r>
      <w:proofErr w:type="spellStart"/>
      <w:r w:rsidR="006B27D4" w:rsidRPr="00FB5944">
        <w:rPr>
          <w:rFonts w:ascii="Arial" w:hAnsi="Arial" w:cs="Arial"/>
          <w:b/>
          <w:lang w:val="es-CL"/>
        </w:rPr>
        <w:t>us</w:t>
      </w:r>
      <w:proofErr w:type="spellEnd"/>
      <w:r w:rsidR="006B27D4" w:rsidRPr="00FB5944">
        <w:rPr>
          <w:rFonts w:ascii="Arial" w:hAnsi="Arial" w:cs="Arial"/>
          <w:b/>
          <w:lang w:val="es-CL"/>
        </w:rPr>
        <w:t xml:space="preserve"> </w:t>
      </w:r>
      <w:r>
        <w:rPr>
          <w:rFonts w:ascii="Arial" w:hAnsi="Arial" w:cs="Arial"/>
          <w:b/>
          <w:lang w:val="es-CL"/>
        </w:rPr>
        <w:t>1</w:t>
      </w:r>
      <w:r w:rsidR="002A3956">
        <w:rPr>
          <w:rFonts w:ascii="Arial" w:hAnsi="Arial" w:cs="Arial"/>
          <w:b/>
          <w:lang w:val="es-CL"/>
        </w:rPr>
        <w:t>3</w:t>
      </w:r>
      <w:r w:rsidR="00B125A9" w:rsidRPr="00FB5944">
        <w:rPr>
          <w:rFonts w:ascii="Arial" w:hAnsi="Arial" w:cs="Arial"/>
          <w:b/>
          <w:lang w:val="es-CL"/>
        </w:rPr>
        <w:t>.</w:t>
      </w:r>
      <w:r>
        <w:rPr>
          <w:rFonts w:ascii="Arial" w:hAnsi="Arial" w:cs="Arial"/>
          <w:b/>
          <w:lang w:val="es-CL"/>
        </w:rPr>
        <w:t xml:space="preserve">000 </w:t>
      </w:r>
      <w:r>
        <w:rPr>
          <w:rFonts w:ascii="Arial" w:hAnsi="Arial" w:cs="Arial"/>
          <w:bCs/>
          <w:lang w:val="es-CL"/>
        </w:rPr>
        <w:t xml:space="preserve">el </w:t>
      </w:r>
      <w:r w:rsidRPr="007E5F7F">
        <w:rPr>
          <w:rFonts w:ascii="Arial" w:hAnsi="Arial" w:cs="Arial"/>
          <w:b/>
          <w:lang w:val="es-CL"/>
        </w:rPr>
        <w:t>New Alsvin</w:t>
      </w:r>
      <w:r>
        <w:rPr>
          <w:rFonts w:ascii="Arial" w:hAnsi="Arial" w:cs="Arial"/>
          <w:bCs/>
          <w:lang w:val="es-CL"/>
        </w:rPr>
        <w:t xml:space="preserve"> y desde </w:t>
      </w:r>
      <w:r w:rsidRPr="007E5F7F">
        <w:rPr>
          <w:rFonts w:ascii="Arial" w:hAnsi="Arial" w:cs="Arial"/>
          <w:b/>
          <w:lang w:val="es-CL"/>
        </w:rPr>
        <w:t>$</w:t>
      </w:r>
      <w:proofErr w:type="spellStart"/>
      <w:r w:rsidRPr="007E5F7F">
        <w:rPr>
          <w:rFonts w:ascii="Arial" w:hAnsi="Arial" w:cs="Arial"/>
          <w:b/>
          <w:lang w:val="es-CL"/>
        </w:rPr>
        <w:t>us</w:t>
      </w:r>
      <w:proofErr w:type="spellEnd"/>
      <w:r w:rsidRPr="007E5F7F">
        <w:rPr>
          <w:rFonts w:ascii="Arial" w:hAnsi="Arial" w:cs="Arial"/>
          <w:b/>
          <w:lang w:val="es-CL"/>
        </w:rPr>
        <w:t xml:space="preserve"> 1</w:t>
      </w:r>
      <w:r w:rsidR="002A3956">
        <w:rPr>
          <w:rFonts w:ascii="Arial" w:hAnsi="Arial" w:cs="Arial"/>
          <w:b/>
          <w:lang w:val="es-CL"/>
        </w:rPr>
        <w:t>8</w:t>
      </w:r>
      <w:r w:rsidRPr="007E5F7F">
        <w:rPr>
          <w:rFonts w:ascii="Arial" w:hAnsi="Arial" w:cs="Arial"/>
          <w:b/>
          <w:lang w:val="es-CL"/>
        </w:rPr>
        <w:t>.</w:t>
      </w:r>
      <w:r w:rsidR="002A3956">
        <w:rPr>
          <w:rFonts w:ascii="Arial" w:hAnsi="Arial" w:cs="Arial"/>
          <w:b/>
          <w:lang w:val="es-CL"/>
        </w:rPr>
        <w:t>3</w:t>
      </w:r>
      <w:r w:rsidRPr="007E5F7F">
        <w:rPr>
          <w:rFonts w:ascii="Arial" w:hAnsi="Arial" w:cs="Arial"/>
          <w:b/>
          <w:lang w:val="es-CL"/>
        </w:rPr>
        <w:t>00</w:t>
      </w:r>
      <w:r>
        <w:rPr>
          <w:rFonts w:ascii="Arial" w:hAnsi="Arial" w:cs="Arial"/>
          <w:bCs/>
          <w:lang w:val="es-CL"/>
        </w:rPr>
        <w:t xml:space="preserve"> el renovado </w:t>
      </w:r>
      <w:r w:rsidRPr="007E5F7F">
        <w:rPr>
          <w:rFonts w:ascii="Arial" w:hAnsi="Arial" w:cs="Arial"/>
          <w:b/>
          <w:lang w:val="es-CL"/>
        </w:rPr>
        <w:t>CS35 Plus</w:t>
      </w:r>
      <w:r>
        <w:rPr>
          <w:rFonts w:ascii="Arial" w:hAnsi="Arial" w:cs="Arial"/>
          <w:bCs/>
          <w:lang w:val="es-CL"/>
        </w:rPr>
        <w:t>.</w:t>
      </w:r>
      <w:r w:rsidR="00B125A9" w:rsidRPr="001F347F">
        <w:rPr>
          <w:rFonts w:ascii="Arial" w:hAnsi="Arial" w:cs="Arial"/>
          <w:lang w:val="es-CL"/>
        </w:rPr>
        <w:t xml:space="preserve"> </w:t>
      </w:r>
      <w:r>
        <w:rPr>
          <w:rFonts w:ascii="Arial" w:hAnsi="Arial" w:cs="Arial"/>
          <w:lang w:val="es-CL"/>
        </w:rPr>
        <w:t>“</w:t>
      </w:r>
      <w:r w:rsidR="0063110B" w:rsidRPr="001F347F">
        <w:rPr>
          <w:rFonts w:ascii="Arial" w:hAnsi="Arial" w:cs="Arial"/>
          <w:lang w:val="es-CL"/>
        </w:rPr>
        <w:t>Como todos los vehículos</w:t>
      </w:r>
      <w:r w:rsidR="009F3C6C" w:rsidRPr="001F347F">
        <w:rPr>
          <w:rFonts w:ascii="Arial" w:hAnsi="Arial" w:cs="Arial"/>
          <w:lang w:val="es-CL"/>
        </w:rPr>
        <w:t xml:space="preserve"> Changan de la gama de </w:t>
      </w:r>
      <w:r w:rsidR="001F347F" w:rsidRPr="001F347F">
        <w:rPr>
          <w:rFonts w:ascii="Arial" w:hAnsi="Arial" w:cs="Arial"/>
          <w:lang w:val="es-CL"/>
        </w:rPr>
        <w:t>pasajero</w:t>
      </w:r>
      <w:r w:rsidR="00FB5944">
        <w:rPr>
          <w:rFonts w:ascii="Arial" w:hAnsi="Arial" w:cs="Arial"/>
          <w:lang w:val="es-CL"/>
        </w:rPr>
        <w:t>s</w:t>
      </w:r>
      <w:r w:rsidR="0063110B" w:rsidRPr="001F347F">
        <w:rPr>
          <w:rFonts w:ascii="Arial" w:hAnsi="Arial" w:cs="Arial"/>
          <w:lang w:val="es-CL"/>
        </w:rPr>
        <w:t>, cuenta</w:t>
      </w:r>
      <w:r>
        <w:rPr>
          <w:rFonts w:ascii="Arial" w:hAnsi="Arial" w:cs="Arial"/>
          <w:lang w:val="es-CL"/>
        </w:rPr>
        <w:t>n</w:t>
      </w:r>
      <w:r w:rsidR="0063110B" w:rsidRPr="001F347F">
        <w:rPr>
          <w:rFonts w:ascii="Arial" w:hAnsi="Arial" w:cs="Arial"/>
          <w:lang w:val="es-CL"/>
        </w:rPr>
        <w:t xml:space="preserve"> con una </w:t>
      </w:r>
      <w:r w:rsidR="00B125A9" w:rsidRPr="001F347F">
        <w:rPr>
          <w:rFonts w:ascii="Arial" w:hAnsi="Arial" w:cs="Arial"/>
          <w:lang w:val="es-CL"/>
        </w:rPr>
        <w:t xml:space="preserve">garantía extendida de 4 años </w:t>
      </w:r>
      <w:r>
        <w:rPr>
          <w:rFonts w:ascii="Arial" w:hAnsi="Arial" w:cs="Arial"/>
          <w:lang w:val="es-CL"/>
        </w:rPr>
        <w:t>o</w:t>
      </w:r>
      <w:r w:rsidR="00B125A9" w:rsidRPr="001F347F">
        <w:rPr>
          <w:rFonts w:ascii="Arial" w:hAnsi="Arial" w:cs="Arial"/>
          <w:lang w:val="es-CL"/>
        </w:rPr>
        <w:t xml:space="preserve"> 125</w:t>
      </w:r>
      <w:r w:rsidR="006B27D4" w:rsidRPr="001F347F">
        <w:rPr>
          <w:rFonts w:ascii="Arial" w:hAnsi="Arial" w:cs="Arial"/>
          <w:lang w:val="es-CL"/>
        </w:rPr>
        <w:t>.000 km d</w:t>
      </w:r>
      <w:r w:rsidR="00B125A9" w:rsidRPr="001F347F">
        <w:rPr>
          <w:rFonts w:ascii="Arial" w:hAnsi="Arial" w:cs="Arial"/>
          <w:lang w:val="es-CL"/>
        </w:rPr>
        <w:t>e recorrido</w:t>
      </w:r>
      <w:r w:rsidR="009F3C6C" w:rsidRPr="001F347F">
        <w:rPr>
          <w:rFonts w:ascii="Arial" w:hAnsi="Arial" w:cs="Arial"/>
          <w:lang w:val="es-CL"/>
        </w:rPr>
        <w:t xml:space="preserve">”, </w:t>
      </w:r>
      <w:r>
        <w:rPr>
          <w:rFonts w:ascii="Arial" w:hAnsi="Arial" w:cs="Arial"/>
          <w:lang w:val="es-CL"/>
        </w:rPr>
        <w:t>coment</w:t>
      </w:r>
      <w:r w:rsidR="009F3C6C" w:rsidRPr="001F347F">
        <w:rPr>
          <w:rFonts w:ascii="Arial" w:hAnsi="Arial" w:cs="Arial"/>
          <w:lang w:val="es-CL"/>
        </w:rPr>
        <w:t xml:space="preserve">ó </w:t>
      </w:r>
      <w:r w:rsidR="009F3C6C" w:rsidRPr="00DF2D6F">
        <w:rPr>
          <w:rFonts w:ascii="Arial" w:hAnsi="Arial" w:cs="Arial"/>
          <w:b/>
          <w:lang w:val="es-CL"/>
        </w:rPr>
        <w:t>Arriaza</w:t>
      </w:r>
      <w:r>
        <w:rPr>
          <w:rFonts w:ascii="Arial" w:hAnsi="Arial" w:cs="Arial"/>
          <w:b/>
          <w:lang w:val="es-CL"/>
        </w:rPr>
        <w:t xml:space="preserve"> </w:t>
      </w:r>
      <w:r w:rsidRPr="007E5F7F">
        <w:rPr>
          <w:rFonts w:ascii="Arial" w:hAnsi="Arial" w:cs="Arial"/>
          <w:bCs/>
          <w:lang w:val="es-CL"/>
        </w:rPr>
        <w:t>al finalizar el lanzamiento.</w:t>
      </w:r>
    </w:p>
    <w:p w14:paraId="555E5278" w14:textId="1E8EA73A" w:rsidR="002A3956" w:rsidRDefault="002A3956" w:rsidP="0063110B">
      <w:pPr>
        <w:jc w:val="both"/>
        <w:rPr>
          <w:rFonts w:ascii="Arial" w:hAnsi="Arial" w:cs="Arial"/>
          <w:bCs/>
          <w:lang w:val="es-CL"/>
        </w:rPr>
      </w:pPr>
    </w:p>
    <w:p w14:paraId="61B2298B" w14:textId="47EE248B" w:rsidR="002A3956" w:rsidRPr="007E5F7F" w:rsidRDefault="00C508A6" w:rsidP="0063110B">
      <w:pPr>
        <w:jc w:val="both"/>
        <w:rPr>
          <w:rFonts w:ascii="Arial" w:hAnsi="Arial" w:cs="Arial"/>
          <w:bCs/>
          <w:lang w:val="es-CL"/>
        </w:rPr>
      </w:pPr>
      <w:r>
        <w:rPr>
          <w:rFonts w:ascii="Arial" w:hAnsi="Arial" w:cs="Arial"/>
          <w:bCs/>
          <w:lang w:val="es-CL"/>
        </w:rPr>
        <w:t>Asimismo, e</w:t>
      </w:r>
      <w:r w:rsidR="002A3956">
        <w:rPr>
          <w:rFonts w:ascii="Arial" w:hAnsi="Arial" w:cs="Arial"/>
          <w:bCs/>
          <w:lang w:val="es-CL"/>
        </w:rPr>
        <w:t xml:space="preserve">n la </w:t>
      </w:r>
      <w:proofErr w:type="spellStart"/>
      <w:r w:rsidR="002A3956">
        <w:rPr>
          <w:rFonts w:ascii="Arial" w:hAnsi="Arial" w:cs="Arial"/>
          <w:bCs/>
          <w:lang w:val="es-CL"/>
        </w:rPr>
        <w:t>Expoauto</w:t>
      </w:r>
      <w:proofErr w:type="spellEnd"/>
      <w:r w:rsidR="002A3956">
        <w:rPr>
          <w:rFonts w:ascii="Arial" w:hAnsi="Arial" w:cs="Arial"/>
          <w:bCs/>
          <w:lang w:val="es-CL"/>
        </w:rPr>
        <w:t xml:space="preserve"> se pudo apreciar la nueva imagen de Changan, la innovadora firma tuvo </w:t>
      </w:r>
      <w:r w:rsidR="00410C62">
        <w:rPr>
          <w:rFonts w:ascii="Arial" w:hAnsi="Arial" w:cs="Arial"/>
          <w:bCs/>
          <w:lang w:val="es-CL"/>
        </w:rPr>
        <w:t>cambios</w:t>
      </w:r>
      <w:r w:rsidR="002A3956">
        <w:rPr>
          <w:rFonts w:ascii="Arial" w:hAnsi="Arial" w:cs="Arial"/>
          <w:bCs/>
          <w:lang w:val="es-CL"/>
        </w:rPr>
        <w:t xml:space="preserve"> tanto en el logo como en </w:t>
      </w:r>
      <w:r>
        <w:rPr>
          <w:rFonts w:ascii="Arial" w:hAnsi="Arial" w:cs="Arial"/>
          <w:bCs/>
          <w:lang w:val="es-CL"/>
        </w:rPr>
        <w:t>su</w:t>
      </w:r>
      <w:r w:rsidR="002A3956">
        <w:rPr>
          <w:rFonts w:ascii="Arial" w:hAnsi="Arial" w:cs="Arial"/>
          <w:bCs/>
          <w:lang w:val="es-CL"/>
        </w:rPr>
        <w:t>s colores característicos. Se estilizó el isotipo</w:t>
      </w:r>
      <w:r w:rsidR="00410C62">
        <w:rPr>
          <w:rFonts w:ascii="Arial" w:hAnsi="Arial" w:cs="Arial"/>
          <w:bCs/>
          <w:lang w:val="es-CL"/>
        </w:rPr>
        <w:t xml:space="preserve"> y </w:t>
      </w:r>
      <w:r w:rsidR="002A3956">
        <w:rPr>
          <w:rFonts w:ascii="Arial" w:hAnsi="Arial" w:cs="Arial"/>
          <w:bCs/>
          <w:lang w:val="es-CL"/>
        </w:rPr>
        <w:t>se hicieron más delgadas las líneas</w:t>
      </w:r>
      <w:r w:rsidR="00410C62">
        <w:rPr>
          <w:rFonts w:ascii="Arial" w:hAnsi="Arial" w:cs="Arial"/>
          <w:bCs/>
          <w:lang w:val="es-CL"/>
        </w:rPr>
        <w:t xml:space="preserve"> para dar</w:t>
      </w:r>
      <w:r w:rsidR="002A3956">
        <w:rPr>
          <w:rFonts w:ascii="Arial" w:hAnsi="Arial" w:cs="Arial"/>
          <w:bCs/>
          <w:lang w:val="es-CL"/>
        </w:rPr>
        <w:t xml:space="preserve"> una apariencia más cuadrada a las letras</w:t>
      </w:r>
      <w:r>
        <w:rPr>
          <w:rFonts w:ascii="Arial" w:hAnsi="Arial" w:cs="Arial"/>
          <w:bCs/>
          <w:lang w:val="es-CL"/>
        </w:rPr>
        <w:t xml:space="preserve">, además de añadir </w:t>
      </w:r>
      <w:r w:rsidR="002A3956">
        <w:rPr>
          <w:rFonts w:ascii="Arial" w:hAnsi="Arial" w:cs="Arial"/>
          <w:bCs/>
          <w:lang w:val="es-CL"/>
        </w:rPr>
        <w:t>la palabra auto en el logotipo</w:t>
      </w:r>
      <w:r w:rsidR="0071768F">
        <w:rPr>
          <w:rFonts w:ascii="Arial" w:hAnsi="Arial" w:cs="Arial"/>
          <w:bCs/>
          <w:lang w:val="es-CL"/>
        </w:rPr>
        <w:t>;</w:t>
      </w:r>
      <w:r w:rsidR="002A3956">
        <w:rPr>
          <w:rFonts w:ascii="Arial" w:hAnsi="Arial" w:cs="Arial"/>
          <w:bCs/>
          <w:lang w:val="es-CL"/>
        </w:rPr>
        <w:t xml:space="preserve"> </w:t>
      </w:r>
      <w:r>
        <w:rPr>
          <w:rFonts w:ascii="Arial" w:hAnsi="Arial" w:cs="Arial"/>
          <w:bCs/>
          <w:lang w:val="es-CL"/>
        </w:rPr>
        <w:t>también se cambió</w:t>
      </w:r>
      <w:r w:rsidR="002A3956">
        <w:rPr>
          <w:rFonts w:ascii="Arial" w:hAnsi="Arial" w:cs="Arial"/>
          <w:bCs/>
          <w:lang w:val="es-CL"/>
        </w:rPr>
        <w:t xml:space="preserve"> el tradicional slogan “</w:t>
      </w:r>
      <w:proofErr w:type="spellStart"/>
      <w:r w:rsidR="002A3956">
        <w:rPr>
          <w:rFonts w:ascii="Arial" w:hAnsi="Arial" w:cs="Arial"/>
          <w:bCs/>
          <w:lang w:val="es-CL"/>
        </w:rPr>
        <w:t>Driving</w:t>
      </w:r>
      <w:proofErr w:type="spellEnd"/>
      <w:r w:rsidR="002A3956">
        <w:rPr>
          <w:rFonts w:ascii="Arial" w:hAnsi="Arial" w:cs="Arial"/>
          <w:bCs/>
          <w:lang w:val="es-CL"/>
        </w:rPr>
        <w:t xml:space="preserve"> forward </w:t>
      </w:r>
      <w:proofErr w:type="spellStart"/>
      <w:r w:rsidR="002A3956">
        <w:rPr>
          <w:rFonts w:ascii="Arial" w:hAnsi="Arial" w:cs="Arial"/>
          <w:bCs/>
          <w:lang w:val="es-CL"/>
        </w:rPr>
        <w:t>with</w:t>
      </w:r>
      <w:proofErr w:type="spellEnd"/>
      <w:r w:rsidR="002A3956">
        <w:rPr>
          <w:rFonts w:ascii="Arial" w:hAnsi="Arial" w:cs="Arial"/>
          <w:bCs/>
          <w:lang w:val="es-CL"/>
        </w:rPr>
        <w:t xml:space="preserve"> </w:t>
      </w:r>
      <w:proofErr w:type="spellStart"/>
      <w:r w:rsidR="002A3956">
        <w:rPr>
          <w:rFonts w:ascii="Arial" w:hAnsi="Arial" w:cs="Arial"/>
          <w:bCs/>
          <w:lang w:val="es-CL"/>
        </w:rPr>
        <w:t>you</w:t>
      </w:r>
      <w:proofErr w:type="spellEnd"/>
      <w:r w:rsidR="002A3956">
        <w:rPr>
          <w:rFonts w:ascii="Arial" w:hAnsi="Arial" w:cs="Arial"/>
          <w:bCs/>
          <w:lang w:val="es-CL"/>
        </w:rPr>
        <w:t xml:space="preserve">” </w:t>
      </w:r>
      <w:r w:rsidR="00410C62">
        <w:rPr>
          <w:rFonts w:ascii="Arial" w:hAnsi="Arial" w:cs="Arial"/>
          <w:bCs/>
          <w:lang w:val="es-CL"/>
        </w:rPr>
        <w:t xml:space="preserve">(Conduciendo hacia adelante contigo) </w:t>
      </w:r>
      <w:r w:rsidR="002A3956">
        <w:rPr>
          <w:rFonts w:ascii="Arial" w:hAnsi="Arial" w:cs="Arial"/>
          <w:bCs/>
          <w:lang w:val="es-CL"/>
        </w:rPr>
        <w:t xml:space="preserve">por “Changan Smart </w:t>
      </w:r>
      <w:proofErr w:type="spellStart"/>
      <w:r w:rsidR="002A3956">
        <w:rPr>
          <w:rFonts w:ascii="Arial" w:hAnsi="Arial" w:cs="Arial"/>
          <w:bCs/>
          <w:lang w:val="es-CL"/>
        </w:rPr>
        <w:t>partner</w:t>
      </w:r>
      <w:proofErr w:type="spellEnd"/>
      <w:r w:rsidR="002A3956">
        <w:rPr>
          <w:rFonts w:ascii="Arial" w:hAnsi="Arial" w:cs="Arial"/>
          <w:bCs/>
          <w:lang w:val="es-CL"/>
        </w:rPr>
        <w:t>”</w:t>
      </w:r>
      <w:r w:rsidR="00410C62">
        <w:rPr>
          <w:rFonts w:ascii="Arial" w:hAnsi="Arial" w:cs="Arial"/>
          <w:bCs/>
          <w:lang w:val="es-CL"/>
        </w:rPr>
        <w:t xml:space="preserve"> (Changan compañero inteligente)</w:t>
      </w:r>
      <w:r w:rsidR="002A3956">
        <w:rPr>
          <w:rFonts w:ascii="Arial" w:hAnsi="Arial" w:cs="Arial"/>
          <w:bCs/>
          <w:lang w:val="es-CL"/>
        </w:rPr>
        <w:t xml:space="preserve">, lo que denota la visión para el 2025 que es el de ser una empresa líder tecnológicamente en el rubro automotriz. </w:t>
      </w:r>
    </w:p>
    <w:p w14:paraId="59980168" w14:textId="77777777" w:rsidR="001F347F" w:rsidRPr="007E5F7F" w:rsidRDefault="001F347F" w:rsidP="0063110B">
      <w:pPr>
        <w:jc w:val="both"/>
        <w:rPr>
          <w:rFonts w:ascii="Arial" w:hAnsi="Arial" w:cs="Arial"/>
          <w:bCs/>
          <w:lang w:val="es-CL"/>
        </w:rPr>
      </w:pPr>
    </w:p>
    <w:p w14:paraId="55A602A4" w14:textId="0A1304DF" w:rsidR="00EB4D88" w:rsidRDefault="001F347F" w:rsidP="0063110B">
      <w:pPr>
        <w:jc w:val="both"/>
        <w:rPr>
          <w:rFonts w:ascii="Arial" w:hAnsi="Arial" w:cs="Arial"/>
          <w:lang w:val="es-CL"/>
        </w:rPr>
      </w:pPr>
      <w:r w:rsidRPr="001F347F">
        <w:rPr>
          <w:rFonts w:ascii="Arial" w:hAnsi="Arial" w:cs="Arial"/>
          <w:lang w:val="es-CL"/>
        </w:rPr>
        <w:t xml:space="preserve">El evento </w:t>
      </w:r>
      <w:r w:rsidR="004B70A1">
        <w:rPr>
          <w:rFonts w:ascii="Arial" w:hAnsi="Arial" w:cs="Arial"/>
          <w:lang w:val="es-CL"/>
        </w:rPr>
        <w:t>realizado</w:t>
      </w:r>
      <w:r w:rsidR="004B70A1" w:rsidRPr="001F347F">
        <w:rPr>
          <w:rFonts w:ascii="Arial" w:hAnsi="Arial" w:cs="Arial"/>
          <w:lang w:val="es-CL"/>
        </w:rPr>
        <w:t xml:space="preserve"> en el </w:t>
      </w:r>
      <w:r w:rsidR="00D31148">
        <w:rPr>
          <w:rFonts w:ascii="Arial" w:hAnsi="Arial" w:cs="Arial"/>
          <w:lang w:val="es-CL"/>
        </w:rPr>
        <w:t xml:space="preserve">Pabellón </w:t>
      </w:r>
      <w:r w:rsidR="004B70A1" w:rsidRPr="001F347F">
        <w:rPr>
          <w:rFonts w:ascii="Arial" w:hAnsi="Arial" w:cs="Arial"/>
          <w:lang w:val="es-CL"/>
        </w:rPr>
        <w:t>Imc</w:t>
      </w:r>
      <w:r w:rsidR="004B70A1">
        <w:rPr>
          <w:rFonts w:ascii="Arial" w:hAnsi="Arial" w:cs="Arial"/>
          <w:lang w:val="es-CL"/>
        </w:rPr>
        <w:t>ruz</w:t>
      </w:r>
      <w:r w:rsidR="00EB4D88">
        <w:rPr>
          <w:rFonts w:ascii="Arial" w:hAnsi="Arial" w:cs="Arial"/>
          <w:lang w:val="es-CL"/>
        </w:rPr>
        <w:t xml:space="preserve"> de la feria especializada</w:t>
      </w:r>
      <w:r w:rsidR="004B70A1">
        <w:rPr>
          <w:rFonts w:ascii="Arial" w:hAnsi="Arial" w:cs="Arial"/>
          <w:lang w:val="es-CL"/>
        </w:rPr>
        <w:t xml:space="preserve">, </w:t>
      </w:r>
      <w:r w:rsidRPr="001F347F">
        <w:rPr>
          <w:rFonts w:ascii="Arial" w:hAnsi="Arial" w:cs="Arial"/>
          <w:lang w:val="es-CL"/>
        </w:rPr>
        <w:t>estuvo engalanado por</w:t>
      </w:r>
      <w:r w:rsidR="00EB4D88">
        <w:rPr>
          <w:rFonts w:ascii="Arial" w:hAnsi="Arial" w:cs="Arial"/>
          <w:lang w:val="es-CL"/>
        </w:rPr>
        <w:t xml:space="preserve"> </w:t>
      </w:r>
      <w:proofErr w:type="spellStart"/>
      <w:r w:rsidR="001A013E">
        <w:rPr>
          <w:rFonts w:ascii="Arial" w:hAnsi="Arial" w:cs="Arial"/>
          <w:lang w:val="es-CL"/>
        </w:rPr>
        <w:t>Elu</w:t>
      </w:r>
      <w:proofErr w:type="spellEnd"/>
      <w:r w:rsidR="001A013E">
        <w:rPr>
          <w:rFonts w:ascii="Arial" w:hAnsi="Arial" w:cs="Arial"/>
          <w:lang w:val="es-CL"/>
        </w:rPr>
        <w:t xml:space="preserve"> </w:t>
      </w:r>
      <w:proofErr w:type="spellStart"/>
      <w:r w:rsidR="001A013E">
        <w:rPr>
          <w:rFonts w:ascii="Arial" w:hAnsi="Arial" w:cs="Arial"/>
          <w:lang w:val="es-CL"/>
        </w:rPr>
        <w:t>Gonzalez</w:t>
      </w:r>
      <w:proofErr w:type="spellEnd"/>
      <w:r w:rsidR="001A013E">
        <w:rPr>
          <w:rFonts w:ascii="Arial" w:hAnsi="Arial" w:cs="Arial"/>
          <w:lang w:val="es-CL"/>
        </w:rPr>
        <w:t xml:space="preserve">, </w:t>
      </w:r>
      <w:r w:rsidR="005A0C1C">
        <w:rPr>
          <w:rFonts w:ascii="Arial" w:hAnsi="Arial" w:cs="Arial"/>
          <w:lang w:val="es-CL"/>
        </w:rPr>
        <w:t>la</w:t>
      </w:r>
      <w:r w:rsidR="00EB4D88">
        <w:rPr>
          <w:rFonts w:ascii="Arial" w:hAnsi="Arial" w:cs="Arial"/>
          <w:lang w:val="es-CL"/>
        </w:rPr>
        <w:t xml:space="preserve"> i</w:t>
      </w:r>
      <w:proofErr w:type="spellStart"/>
      <w:r w:rsidR="00EB4D88">
        <w:rPr>
          <w:rFonts w:ascii="Arial" w:hAnsi="Arial" w:cs="Arial"/>
          <w:lang w:val="es-CL"/>
        </w:rPr>
        <w:t>nfluencer</w:t>
      </w:r>
      <w:proofErr w:type="spellEnd"/>
      <w:r w:rsidR="00EB4D88">
        <w:rPr>
          <w:rFonts w:ascii="Arial" w:hAnsi="Arial" w:cs="Arial"/>
          <w:lang w:val="es-CL"/>
        </w:rPr>
        <w:t xml:space="preserve"> es </w:t>
      </w:r>
      <w:r w:rsidR="001A013E">
        <w:rPr>
          <w:rFonts w:ascii="Arial" w:hAnsi="Arial" w:cs="Arial"/>
          <w:lang w:val="es-CL"/>
        </w:rPr>
        <w:t xml:space="preserve">imagen de </w:t>
      </w:r>
      <w:r w:rsidR="00EB4D88">
        <w:rPr>
          <w:rFonts w:ascii="Arial" w:hAnsi="Arial" w:cs="Arial"/>
          <w:lang w:val="es-CL"/>
        </w:rPr>
        <w:t>Changan desde el 2019</w:t>
      </w:r>
      <w:r w:rsidR="009F4DC2">
        <w:rPr>
          <w:rFonts w:ascii="Arial" w:hAnsi="Arial" w:cs="Arial"/>
          <w:lang w:val="es-CL"/>
        </w:rPr>
        <w:t xml:space="preserve">, a su vez, el maestro de ceremonia fue el presentador de televisión, Sebastián </w:t>
      </w:r>
      <w:proofErr w:type="spellStart"/>
      <w:r w:rsidR="009F4DC2">
        <w:rPr>
          <w:rFonts w:ascii="Arial" w:hAnsi="Arial" w:cs="Arial"/>
          <w:lang w:val="es-CL"/>
        </w:rPr>
        <w:t>Putz</w:t>
      </w:r>
      <w:proofErr w:type="spellEnd"/>
      <w:r w:rsidR="00EB4D88">
        <w:rPr>
          <w:rFonts w:ascii="Arial" w:hAnsi="Arial" w:cs="Arial"/>
          <w:lang w:val="es-CL"/>
        </w:rPr>
        <w:t>.</w:t>
      </w:r>
    </w:p>
    <w:p w14:paraId="5632FD52" w14:textId="77777777" w:rsidR="00EB4D88" w:rsidRDefault="00EB4D88" w:rsidP="0063110B">
      <w:pPr>
        <w:jc w:val="both"/>
        <w:rPr>
          <w:rFonts w:ascii="Arial" w:hAnsi="Arial" w:cs="Arial"/>
          <w:lang w:val="es-CL"/>
        </w:rPr>
      </w:pPr>
    </w:p>
    <w:p w14:paraId="321E9C83" w14:textId="5B6712D2" w:rsidR="00EB4D88" w:rsidRDefault="00EB4D88" w:rsidP="0063110B">
      <w:pPr>
        <w:jc w:val="both"/>
        <w:rPr>
          <w:rFonts w:ascii="Arial" w:hAnsi="Arial" w:cs="Arial"/>
          <w:lang w:val="es-CL"/>
        </w:rPr>
      </w:pPr>
    </w:p>
    <w:p w14:paraId="5D5CF84F" w14:textId="77777777" w:rsidR="00EB4D88" w:rsidRPr="003843D4" w:rsidRDefault="00EB4D88" w:rsidP="00EB4D88">
      <w:pPr>
        <w:jc w:val="right"/>
        <w:rPr>
          <w:b/>
          <w:bCs/>
          <w:sz w:val="18"/>
          <w:szCs w:val="18"/>
          <w:lang w:val="en-US"/>
        </w:rPr>
      </w:pPr>
      <w:r w:rsidRPr="003843D4">
        <w:rPr>
          <w:b/>
          <w:bCs/>
          <w:sz w:val="18"/>
          <w:szCs w:val="18"/>
          <w:lang w:val="en-US"/>
        </w:rPr>
        <w:t>Press Contact | CHANGAN</w:t>
      </w:r>
    </w:p>
    <w:p w14:paraId="52AEC8FD" w14:textId="77777777" w:rsidR="00EB4D88" w:rsidRDefault="00EB4D88" w:rsidP="00EB4D88">
      <w:pPr>
        <w:jc w:val="right"/>
        <w:rPr>
          <w:bCs/>
          <w:sz w:val="18"/>
          <w:szCs w:val="18"/>
          <w:lang w:val="es-MX"/>
        </w:rPr>
      </w:pPr>
      <w:r>
        <w:rPr>
          <w:bCs/>
          <w:sz w:val="18"/>
          <w:szCs w:val="18"/>
          <w:lang w:val="es-MX"/>
        </w:rPr>
        <w:t>Fernando Sandoval Conde</w:t>
      </w:r>
    </w:p>
    <w:p w14:paraId="16616708" w14:textId="77777777" w:rsidR="00EB4D88" w:rsidRDefault="005E756B" w:rsidP="00EB4D88">
      <w:pPr>
        <w:jc w:val="right"/>
        <w:rPr>
          <w:bCs/>
          <w:sz w:val="18"/>
          <w:szCs w:val="18"/>
          <w:lang w:val="es-MX"/>
        </w:rPr>
      </w:pPr>
      <w:hyperlink r:id="rId10" w:history="1">
        <w:r w:rsidR="00EB4D88">
          <w:rPr>
            <w:rStyle w:val="Hipervnculo0"/>
            <w:bCs/>
            <w:sz w:val="18"/>
            <w:szCs w:val="18"/>
            <w:lang w:val="es-MX"/>
          </w:rPr>
          <w:t>fsandoval@lolagroup.com.bo</w:t>
        </w:r>
      </w:hyperlink>
    </w:p>
    <w:p w14:paraId="31BA5E92" w14:textId="77777777" w:rsidR="00EB4D88" w:rsidRDefault="00EB4D88" w:rsidP="00EB4D88">
      <w:pPr>
        <w:jc w:val="right"/>
      </w:pPr>
      <w:r>
        <w:rPr>
          <w:bCs/>
          <w:sz w:val="18"/>
          <w:szCs w:val="18"/>
          <w:lang w:val="es-MX"/>
        </w:rPr>
        <w:t>Móvil: +591 708 72611</w:t>
      </w:r>
    </w:p>
    <w:p w14:paraId="55CAD783" w14:textId="77777777" w:rsidR="00EB4D88" w:rsidRDefault="00EB4D88" w:rsidP="00EB4D88">
      <w:pPr>
        <w:jc w:val="both"/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61BA9993" wp14:editId="644326F9">
            <wp:simplePos x="0" y="0"/>
            <wp:positionH relativeFrom="margin">
              <wp:posOffset>4795520</wp:posOffset>
            </wp:positionH>
            <wp:positionV relativeFrom="paragraph">
              <wp:posOffset>58420</wp:posOffset>
            </wp:positionV>
            <wp:extent cx="1183005" cy="201295"/>
            <wp:effectExtent l="0" t="0" r="0" b="825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FD41F3" w14:textId="77777777" w:rsidR="00256B9D" w:rsidRPr="00165030" w:rsidRDefault="00256B9D" w:rsidP="00256B9D">
      <w:pPr>
        <w:jc w:val="both"/>
        <w:rPr>
          <w:rFonts w:ascii="Helvetica" w:hAnsi="Helvetica" w:cs="Helvetica"/>
          <w:sz w:val="24"/>
          <w:szCs w:val="24"/>
          <w:lang w:val="es-CL"/>
        </w:rPr>
      </w:pPr>
    </w:p>
    <w:sectPr w:rsidR="00256B9D" w:rsidRPr="00165030" w:rsidSect="00EB4D88">
      <w:pgSz w:w="12240" w:h="15840" w:code="1"/>
      <w:pgMar w:top="1417" w:right="141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31344" w14:textId="77777777" w:rsidR="005E756B" w:rsidRDefault="005E756B" w:rsidP="00D4338D">
      <w:r>
        <w:separator/>
      </w:r>
    </w:p>
  </w:endnote>
  <w:endnote w:type="continuationSeparator" w:id="0">
    <w:p w14:paraId="09A2409F" w14:textId="77777777" w:rsidR="005E756B" w:rsidRDefault="005E756B" w:rsidP="00D4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18719" w14:textId="77777777" w:rsidR="005E756B" w:rsidRDefault="005E756B" w:rsidP="00D4338D">
      <w:r>
        <w:separator/>
      </w:r>
    </w:p>
  </w:footnote>
  <w:footnote w:type="continuationSeparator" w:id="0">
    <w:p w14:paraId="3C3EE3D2" w14:textId="77777777" w:rsidR="005E756B" w:rsidRDefault="005E756B" w:rsidP="00D43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45F8E"/>
    <w:multiLevelType w:val="hybridMultilevel"/>
    <w:tmpl w:val="36049D2C"/>
    <w:lvl w:ilvl="0" w:tplc="7E3C37DC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  <w:sz w:val="22"/>
        <w:szCs w:val="22"/>
      </w:rPr>
    </w:lvl>
    <w:lvl w:ilvl="1" w:tplc="340A0003">
      <w:start w:val="1"/>
      <w:numFmt w:val="bullet"/>
      <w:lvlText w:val="o"/>
      <w:lvlJc w:val="left"/>
      <w:pPr>
        <w:ind w:left="5214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5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6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7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8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8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9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0254" w:hanging="360"/>
      </w:pPr>
      <w:rPr>
        <w:rFonts w:ascii="Wingdings" w:hAnsi="Wingdings" w:hint="default"/>
      </w:rPr>
    </w:lvl>
  </w:abstractNum>
  <w:abstractNum w:abstractNumId="1" w15:restartNumberingAfterBreak="0">
    <w:nsid w:val="38D0381F"/>
    <w:multiLevelType w:val="hybridMultilevel"/>
    <w:tmpl w:val="8A3494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B366F"/>
    <w:multiLevelType w:val="hybridMultilevel"/>
    <w:tmpl w:val="04BACA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993830"/>
    <w:multiLevelType w:val="hybridMultilevel"/>
    <w:tmpl w:val="AD74C84A"/>
    <w:lvl w:ilvl="0" w:tplc="552C08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70B9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EC27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9EB1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F69F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AC00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DC33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64EE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BAA9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9900ACF"/>
    <w:multiLevelType w:val="hybridMultilevel"/>
    <w:tmpl w:val="3F38C77E"/>
    <w:lvl w:ilvl="0" w:tplc="AA4A8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CDB"/>
    <w:rsid w:val="00007252"/>
    <w:rsid w:val="00023DF9"/>
    <w:rsid w:val="000247F5"/>
    <w:rsid w:val="0003127D"/>
    <w:rsid w:val="00056A4C"/>
    <w:rsid w:val="000635D4"/>
    <w:rsid w:val="00063D9F"/>
    <w:rsid w:val="000671D6"/>
    <w:rsid w:val="00081440"/>
    <w:rsid w:val="0009799A"/>
    <w:rsid w:val="000A24D9"/>
    <w:rsid w:val="000A3FF0"/>
    <w:rsid w:val="000B113E"/>
    <w:rsid w:val="000F0719"/>
    <w:rsid w:val="000F4519"/>
    <w:rsid w:val="001035C9"/>
    <w:rsid w:val="00111F50"/>
    <w:rsid w:val="001164AD"/>
    <w:rsid w:val="00116A2C"/>
    <w:rsid w:val="001201AB"/>
    <w:rsid w:val="001432EE"/>
    <w:rsid w:val="00144057"/>
    <w:rsid w:val="00150AD9"/>
    <w:rsid w:val="0015511F"/>
    <w:rsid w:val="001622DA"/>
    <w:rsid w:val="00163669"/>
    <w:rsid w:val="0016386C"/>
    <w:rsid w:val="00165030"/>
    <w:rsid w:val="00167DE8"/>
    <w:rsid w:val="001A013E"/>
    <w:rsid w:val="001C63ED"/>
    <w:rsid w:val="001D00DA"/>
    <w:rsid w:val="001E297F"/>
    <w:rsid w:val="001E3895"/>
    <w:rsid w:val="001F347F"/>
    <w:rsid w:val="002209E3"/>
    <w:rsid w:val="00225A94"/>
    <w:rsid w:val="002273F8"/>
    <w:rsid w:val="00235DF0"/>
    <w:rsid w:val="00250D3D"/>
    <w:rsid w:val="00251891"/>
    <w:rsid w:val="00256B9D"/>
    <w:rsid w:val="002652F1"/>
    <w:rsid w:val="002703D0"/>
    <w:rsid w:val="002715B3"/>
    <w:rsid w:val="0027196A"/>
    <w:rsid w:val="00295674"/>
    <w:rsid w:val="00296E34"/>
    <w:rsid w:val="002A18C4"/>
    <w:rsid w:val="002A3956"/>
    <w:rsid w:val="002A4529"/>
    <w:rsid w:val="002D2C92"/>
    <w:rsid w:val="002E2B10"/>
    <w:rsid w:val="003072D3"/>
    <w:rsid w:val="00311242"/>
    <w:rsid w:val="00317428"/>
    <w:rsid w:val="00324F1C"/>
    <w:rsid w:val="003409B2"/>
    <w:rsid w:val="00341C04"/>
    <w:rsid w:val="00346A3E"/>
    <w:rsid w:val="00347739"/>
    <w:rsid w:val="00347926"/>
    <w:rsid w:val="00365F67"/>
    <w:rsid w:val="0039197E"/>
    <w:rsid w:val="003A16AF"/>
    <w:rsid w:val="003A48A5"/>
    <w:rsid w:val="003B1DA8"/>
    <w:rsid w:val="003B4605"/>
    <w:rsid w:val="003C22FE"/>
    <w:rsid w:val="003C5AD4"/>
    <w:rsid w:val="003C604C"/>
    <w:rsid w:val="003C6DAC"/>
    <w:rsid w:val="003D0A88"/>
    <w:rsid w:val="003D3FA1"/>
    <w:rsid w:val="003D442A"/>
    <w:rsid w:val="003F1A88"/>
    <w:rsid w:val="003F41E9"/>
    <w:rsid w:val="003F42E3"/>
    <w:rsid w:val="003F4586"/>
    <w:rsid w:val="00400CFC"/>
    <w:rsid w:val="004025E6"/>
    <w:rsid w:val="00410C62"/>
    <w:rsid w:val="00413623"/>
    <w:rsid w:val="004243FE"/>
    <w:rsid w:val="00436EC3"/>
    <w:rsid w:val="004420FE"/>
    <w:rsid w:val="00447E90"/>
    <w:rsid w:val="00453BFA"/>
    <w:rsid w:val="004566B3"/>
    <w:rsid w:val="00471C01"/>
    <w:rsid w:val="00473539"/>
    <w:rsid w:val="004970CC"/>
    <w:rsid w:val="004A2FC8"/>
    <w:rsid w:val="004A3E71"/>
    <w:rsid w:val="004A73FF"/>
    <w:rsid w:val="004B1831"/>
    <w:rsid w:val="004B400F"/>
    <w:rsid w:val="004B6A4B"/>
    <w:rsid w:val="004B70A1"/>
    <w:rsid w:val="004C037A"/>
    <w:rsid w:val="004C4503"/>
    <w:rsid w:val="004C7647"/>
    <w:rsid w:val="004C7B66"/>
    <w:rsid w:val="004D7252"/>
    <w:rsid w:val="004D7667"/>
    <w:rsid w:val="004F134B"/>
    <w:rsid w:val="00506C95"/>
    <w:rsid w:val="005079F2"/>
    <w:rsid w:val="005137F9"/>
    <w:rsid w:val="005244EB"/>
    <w:rsid w:val="005527F3"/>
    <w:rsid w:val="00564164"/>
    <w:rsid w:val="00566E0E"/>
    <w:rsid w:val="00581830"/>
    <w:rsid w:val="00586368"/>
    <w:rsid w:val="005A0C1C"/>
    <w:rsid w:val="005A2810"/>
    <w:rsid w:val="005C5FEA"/>
    <w:rsid w:val="005D3E17"/>
    <w:rsid w:val="005D60D7"/>
    <w:rsid w:val="005E0A27"/>
    <w:rsid w:val="005E756B"/>
    <w:rsid w:val="005F046C"/>
    <w:rsid w:val="006067DF"/>
    <w:rsid w:val="0062089A"/>
    <w:rsid w:val="0062449C"/>
    <w:rsid w:val="0063110B"/>
    <w:rsid w:val="0063673F"/>
    <w:rsid w:val="00640841"/>
    <w:rsid w:val="00643856"/>
    <w:rsid w:val="00662BDE"/>
    <w:rsid w:val="00663654"/>
    <w:rsid w:val="0067755F"/>
    <w:rsid w:val="006801EF"/>
    <w:rsid w:val="0068347C"/>
    <w:rsid w:val="006866C2"/>
    <w:rsid w:val="006A5FDD"/>
    <w:rsid w:val="006B27D4"/>
    <w:rsid w:val="006B5ABE"/>
    <w:rsid w:val="006C1DE7"/>
    <w:rsid w:val="006C7D84"/>
    <w:rsid w:val="006E01D6"/>
    <w:rsid w:val="006E21C7"/>
    <w:rsid w:val="00700A4D"/>
    <w:rsid w:val="00705BA5"/>
    <w:rsid w:val="00713845"/>
    <w:rsid w:val="0071768F"/>
    <w:rsid w:val="00722B10"/>
    <w:rsid w:val="007276CC"/>
    <w:rsid w:val="0073358D"/>
    <w:rsid w:val="007428EE"/>
    <w:rsid w:val="0075470B"/>
    <w:rsid w:val="00757EAF"/>
    <w:rsid w:val="0076289C"/>
    <w:rsid w:val="00770957"/>
    <w:rsid w:val="007716B1"/>
    <w:rsid w:val="0078179A"/>
    <w:rsid w:val="00784FA4"/>
    <w:rsid w:val="007A48A8"/>
    <w:rsid w:val="007A5A3D"/>
    <w:rsid w:val="007B1803"/>
    <w:rsid w:val="007B1A31"/>
    <w:rsid w:val="007B3F6E"/>
    <w:rsid w:val="007E0E13"/>
    <w:rsid w:val="007E16A8"/>
    <w:rsid w:val="007E5F7F"/>
    <w:rsid w:val="00802E2B"/>
    <w:rsid w:val="00807687"/>
    <w:rsid w:val="00811293"/>
    <w:rsid w:val="00843FDF"/>
    <w:rsid w:val="00844A31"/>
    <w:rsid w:val="00864C78"/>
    <w:rsid w:val="008721BD"/>
    <w:rsid w:val="0088279F"/>
    <w:rsid w:val="00885FFC"/>
    <w:rsid w:val="00893CC9"/>
    <w:rsid w:val="008A19C1"/>
    <w:rsid w:val="008A4D96"/>
    <w:rsid w:val="008A542B"/>
    <w:rsid w:val="008B680A"/>
    <w:rsid w:val="008C0A2D"/>
    <w:rsid w:val="008C4E5C"/>
    <w:rsid w:val="008C52EB"/>
    <w:rsid w:val="008D7BC9"/>
    <w:rsid w:val="008F6678"/>
    <w:rsid w:val="00900CCC"/>
    <w:rsid w:val="009107C8"/>
    <w:rsid w:val="00922312"/>
    <w:rsid w:val="00935F4E"/>
    <w:rsid w:val="009463A3"/>
    <w:rsid w:val="00976332"/>
    <w:rsid w:val="009832D7"/>
    <w:rsid w:val="009A126A"/>
    <w:rsid w:val="009A6078"/>
    <w:rsid w:val="009B3DB4"/>
    <w:rsid w:val="009B7649"/>
    <w:rsid w:val="009C400A"/>
    <w:rsid w:val="009D7471"/>
    <w:rsid w:val="009E4B8D"/>
    <w:rsid w:val="009F0A93"/>
    <w:rsid w:val="009F3C6C"/>
    <w:rsid w:val="009F3E1E"/>
    <w:rsid w:val="009F493A"/>
    <w:rsid w:val="009F4DC2"/>
    <w:rsid w:val="009F5F72"/>
    <w:rsid w:val="009F65F0"/>
    <w:rsid w:val="00A12B3C"/>
    <w:rsid w:val="00A34094"/>
    <w:rsid w:val="00A35771"/>
    <w:rsid w:val="00A40C52"/>
    <w:rsid w:val="00A470DF"/>
    <w:rsid w:val="00A47F89"/>
    <w:rsid w:val="00A76AB7"/>
    <w:rsid w:val="00A822BA"/>
    <w:rsid w:val="00A872E6"/>
    <w:rsid w:val="00A87D78"/>
    <w:rsid w:val="00AA2CBC"/>
    <w:rsid w:val="00AD16D8"/>
    <w:rsid w:val="00AE5971"/>
    <w:rsid w:val="00B125A9"/>
    <w:rsid w:val="00B166B4"/>
    <w:rsid w:val="00B2463A"/>
    <w:rsid w:val="00B2562C"/>
    <w:rsid w:val="00B34CE4"/>
    <w:rsid w:val="00B3578C"/>
    <w:rsid w:val="00B37A35"/>
    <w:rsid w:val="00B50B45"/>
    <w:rsid w:val="00B71611"/>
    <w:rsid w:val="00B72778"/>
    <w:rsid w:val="00B727C1"/>
    <w:rsid w:val="00B94AA2"/>
    <w:rsid w:val="00B95751"/>
    <w:rsid w:val="00B97665"/>
    <w:rsid w:val="00BC3B20"/>
    <w:rsid w:val="00BC46A4"/>
    <w:rsid w:val="00BD075E"/>
    <w:rsid w:val="00BF2E3C"/>
    <w:rsid w:val="00BF6F74"/>
    <w:rsid w:val="00C10FAB"/>
    <w:rsid w:val="00C1743C"/>
    <w:rsid w:val="00C25AAA"/>
    <w:rsid w:val="00C508A6"/>
    <w:rsid w:val="00C73710"/>
    <w:rsid w:val="00C8019D"/>
    <w:rsid w:val="00C83E89"/>
    <w:rsid w:val="00C84954"/>
    <w:rsid w:val="00C92454"/>
    <w:rsid w:val="00C92B7B"/>
    <w:rsid w:val="00C92F40"/>
    <w:rsid w:val="00C969A7"/>
    <w:rsid w:val="00CA5BE4"/>
    <w:rsid w:val="00CB6064"/>
    <w:rsid w:val="00CB6AFE"/>
    <w:rsid w:val="00CB7EF1"/>
    <w:rsid w:val="00CD0935"/>
    <w:rsid w:val="00CD67B2"/>
    <w:rsid w:val="00CE64A1"/>
    <w:rsid w:val="00CF3DBA"/>
    <w:rsid w:val="00D07C56"/>
    <w:rsid w:val="00D2186A"/>
    <w:rsid w:val="00D31148"/>
    <w:rsid w:val="00D32C75"/>
    <w:rsid w:val="00D345D7"/>
    <w:rsid w:val="00D4338D"/>
    <w:rsid w:val="00D51561"/>
    <w:rsid w:val="00D5344D"/>
    <w:rsid w:val="00D74D28"/>
    <w:rsid w:val="00D74D7A"/>
    <w:rsid w:val="00D90838"/>
    <w:rsid w:val="00DA52BF"/>
    <w:rsid w:val="00DB3D47"/>
    <w:rsid w:val="00DB6555"/>
    <w:rsid w:val="00DB6C31"/>
    <w:rsid w:val="00DC4C5D"/>
    <w:rsid w:val="00DD2CDB"/>
    <w:rsid w:val="00DD444C"/>
    <w:rsid w:val="00DE2D9D"/>
    <w:rsid w:val="00DE6366"/>
    <w:rsid w:val="00DF2D6F"/>
    <w:rsid w:val="00E13938"/>
    <w:rsid w:val="00E16B3A"/>
    <w:rsid w:val="00E23026"/>
    <w:rsid w:val="00E26F13"/>
    <w:rsid w:val="00E32BD1"/>
    <w:rsid w:val="00E45F12"/>
    <w:rsid w:val="00E603EA"/>
    <w:rsid w:val="00E67AB0"/>
    <w:rsid w:val="00E814A5"/>
    <w:rsid w:val="00E84885"/>
    <w:rsid w:val="00E857DC"/>
    <w:rsid w:val="00E86B7B"/>
    <w:rsid w:val="00E9099B"/>
    <w:rsid w:val="00E91254"/>
    <w:rsid w:val="00EA3E8E"/>
    <w:rsid w:val="00EB4D88"/>
    <w:rsid w:val="00EC5E1F"/>
    <w:rsid w:val="00ED0972"/>
    <w:rsid w:val="00ED5B92"/>
    <w:rsid w:val="00EE46DB"/>
    <w:rsid w:val="00EE54D5"/>
    <w:rsid w:val="00F10C7A"/>
    <w:rsid w:val="00F1483F"/>
    <w:rsid w:val="00F17B8B"/>
    <w:rsid w:val="00F3134B"/>
    <w:rsid w:val="00F34F86"/>
    <w:rsid w:val="00F47154"/>
    <w:rsid w:val="00F62862"/>
    <w:rsid w:val="00F63870"/>
    <w:rsid w:val="00F71000"/>
    <w:rsid w:val="00F83C13"/>
    <w:rsid w:val="00FA491A"/>
    <w:rsid w:val="00FA6CC8"/>
    <w:rsid w:val="00FB35FD"/>
    <w:rsid w:val="00FB5944"/>
    <w:rsid w:val="00FC309E"/>
    <w:rsid w:val="00FC3978"/>
    <w:rsid w:val="00FC6FAB"/>
    <w:rsid w:val="00FE38AB"/>
    <w:rsid w:val="00FE3E71"/>
    <w:rsid w:val="00FF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49C63"/>
  <w15:docId w15:val="{4E945589-FB1D-468F-850B-84FA3A2B4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FA1"/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2CD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s-CL" w:eastAsia="es-CL"/>
    </w:rPr>
  </w:style>
  <w:style w:type="paragraph" w:styleId="Sinespaciado">
    <w:name w:val="No Spacing"/>
    <w:uiPriority w:val="99"/>
    <w:qFormat/>
    <w:rsid w:val="00DD2CDB"/>
    <w:rPr>
      <w:rFonts w:eastAsia="Times New Roman" w:cs="Calibri"/>
      <w:sz w:val="22"/>
      <w:szCs w:val="22"/>
      <w:lang w:eastAsia="en-US"/>
    </w:rPr>
  </w:style>
  <w:style w:type="character" w:customStyle="1" w:styleId="Hipervnculo">
    <w:name w:val="Hipervǯnculo"/>
    <w:rsid w:val="00DD2CD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6A4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B6A4B"/>
    <w:rPr>
      <w:rFonts w:ascii="Tahoma" w:hAnsi="Tahoma" w:cs="Tahoma"/>
      <w:sz w:val="16"/>
      <w:szCs w:val="16"/>
    </w:rPr>
  </w:style>
  <w:style w:type="character" w:customStyle="1" w:styleId="highlightedsearchterm">
    <w:name w:val="highlightedsearchterm"/>
    <w:basedOn w:val="Fuentedeprrafopredeter"/>
    <w:rsid w:val="00CB6AFE"/>
  </w:style>
  <w:style w:type="character" w:styleId="Textoennegrita">
    <w:name w:val="Strong"/>
    <w:uiPriority w:val="22"/>
    <w:qFormat/>
    <w:rsid w:val="00CB6AFE"/>
    <w:rPr>
      <w:b/>
      <w:bCs/>
    </w:rPr>
  </w:style>
  <w:style w:type="paragraph" w:styleId="Prrafodelista">
    <w:name w:val="List Paragraph"/>
    <w:basedOn w:val="Normal"/>
    <w:uiPriority w:val="34"/>
    <w:qFormat/>
    <w:rsid w:val="004D7667"/>
    <w:pPr>
      <w:ind w:left="720"/>
    </w:pPr>
    <w:rPr>
      <w:rFonts w:ascii="Century Gothic" w:hAnsi="Century Gothic"/>
      <w:color w:val="1F497D"/>
      <w:lang w:eastAsia="es-ES"/>
    </w:rPr>
  </w:style>
  <w:style w:type="character" w:customStyle="1" w:styleId="st">
    <w:name w:val="st"/>
    <w:basedOn w:val="Fuentedeprrafopredeter"/>
    <w:rsid w:val="00FA6CC8"/>
  </w:style>
  <w:style w:type="character" w:customStyle="1" w:styleId="notranslate">
    <w:name w:val="notranslate"/>
    <w:basedOn w:val="Fuentedeprrafopredeter"/>
    <w:rsid w:val="00163669"/>
  </w:style>
  <w:style w:type="character" w:customStyle="1" w:styleId="apple-converted-space">
    <w:name w:val="apple-converted-space"/>
    <w:basedOn w:val="Fuentedeprrafopredeter"/>
    <w:rsid w:val="00163669"/>
  </w:style>
  <w:style w:type="character" w:styleId="Hipervnculo0">
    <w:name w:val="Hyperlink"/>
    <w:basedOn w:val="Fuentedeprrafopredeter"/>
    <w:uiPriority w:val="99"/>
    <w:semiHidden/>
    <w:unhideWhenUsed/>
    <w:rsid w:val="0016366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433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338D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D433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338D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4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17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3557">
              <w:marLeft w:val="15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5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38347">
                              <w:marLeft w:val="0"/>
                              <w:marRight w:val="0"/>
                              <w:marTop w:val="167"/>
                              <w:marBottom w:val="1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9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805526">
                                      <w:marLeft w:val="251"/>
                                      <w:marRight w:val="25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fsandoval@lolagroup.com.b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ED184-A17A-4579-A4C0-6A66A148C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2</Pages>
  <Words>1024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Links>
    <vt:vector size="6" baseType="variant">
      <vt:variant>
        <vt:i4>65588</vt:i4>
      </vt:variant>
      <vt:variant>
        <vt:i4>0</vt:i4>
      </vt:variant>
      <vt:variant>
        <vt:i4>0</vt:i4>
      </vt:variant>
      <vt:variant>
        <vt:i4>5</vt:i4>
      </vt:variant>
      <vt:variant>
        <vt:lpwstr>mailto:aquezada@abacocomunicaciones.cl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Abaco</dc:creator>
  <cp:lastModifiedBy>Fernando Sandoval</cp:lastModifiedBy>
  <cp:revision>38</cp:revision>
  <cp:lastPrinted>2017-02-08T15:38:00Z</cp:lastPrinted>
  <dcterms:created xsi:type="dcterms:W3CDTF">2018-01-31T23:06:00Z</dcterms:created>
  <dcterms:modified xsi:type="dcterms:W3CDTF">2021-03-25T14:13:00Z</dcterms:modified>
</cp:coreProperties>
</file>